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D5F4A37" w14:textId="17F7A359" w:rsidR="00D33B62" w:rsidRPr="000B246B" w:rsidRDefault="00F45197" w:rsidP="00F45197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 w:rsidRPr="000B246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24754" wp14:editId="4FBDA859">
                <wp:simplePos x="0" y="0"/>
                <wp:positionH relativeFrom="column">
                  <wp:posOffset>2192020</wp:posOffset>
                </wp:positionH>
                <wp:positionV relativeFrom="paragraph">
                  <wp:posOffset>-55880</wp:posOffset>
                </wp:positionV>
                <wp:extent cx="1366520" cy="12852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285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7E9F3" w14:textId="77777777" w:rsidR="00F45197" w:rsidRPr="00483920" w:rsidRDefault="00F45197" w:rsidP="00F45197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44169E" wp14:editId="1624AC6E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2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.6pt;margin-top:-4.4pt;width:107.6pt;height:101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" stroked="f">
                <v:fill opacity="0"/>
                <v:textbox style="mso-fit-shape-to-text:t">
                  <w:txbxContent>
                    <w:p w14:paraId="03A7E9F3" w14:textId="77777777" w:rsidR="00F45197" w:rsidRPr="00483920" w:rsidRDefault="00F45197" w:rsidP="00F45197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44169E" wp14:editId="1624AC6E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1A67949" w14:textId="77777777" w:rsidR="00F45197" w:rsidRPr="000B246B" w:rsidRDefault="00F45197" w:rsidP="00F45197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64494895" w14:textId="77777777" w:rsidR="00F45197" w:rsidRPr="000B246B" w:rsidRDefault="00F45197" w:rsidP="00F45197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5F10CCA9" w14:textId="77777777" w:rsidR="000B246B" w:rsidRDefault="000B246B" w:rsidP="00B964C3">
      <w:pPr>
        <w:spacing w:before="240"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5BAEF240" w14:textId="457CC7FB" w:rsidR="008C6610" w:rsidRPr="000B246B" w:rsidRDefault="0046733C" w:rsidP="00B964C3">
      <w:pPr>
        <w:spacing w:before="240"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 w:rsidRPr="000B246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ประกาศกรมพัฒนาธุรกิจการค้า</w:t>
      </w:r>
      <w:r w:rsidRPr="000B246B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0B246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เรื่อง การจดทะเบียนหนังสือบริคณห์สนธิและการจดทะเบียนจัดตั้งบริษัท</w:t>
      </w:r>
      <w:r w:rsidRPr="000B246B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0B246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พร้อมกันภายในวันเดียว</w:t>
      </w:r>
    </w:p>
    <w:p w14:paraId="284A7FFE" w14:textId="112A16A0" w:rsidR="00B964C3" w:rsidRPr="000B246B" w:rsidRDefault="00F45197" w:rsidP="00C45C91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0B246B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  <w:r w:rsidRPr="000B246B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  <w:r w:rsidRPr="000B246B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</w:p>
    <w:p w14:paraId="098FCA15" w14:textId="77777777" w:rsidR="00F45197" w:rsidRPr="000B246B" w:rsidRDefault="0046733C" w:rsidP="00C45C91">
      <w:pPr>
        <w:shd w:val="clear" w:color="auto" w:fill="FFFFFF"/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ตามที่ได้มีพระราชบัญญัติแก้ไขเพิ่มเติมประมวลกฎหมายแพ่งและพาณิชย์ (ฉบับที่ ๑๘) พ.ศ. ๒๕๕๑ ซึ่งจะมีผลใช้บังคับตั้งแต่วันที่ ๑ กรกฎาคม ๒๕๕๑ เป็นต้นไป และพระราชบัญญัติดังกล่าวได้กำหนดให้การจดทะเบียนหนังสือบริคณห์สนธิและการจดทะเบียนจัดตั้งบริษัทสามารถทำไปพร้อมกันภายในวันเดียวได้ ถ้าได้ดำเนินการครบทุกขั้นตอนตามที่กฎหมายกำหนดเสร็จสิ้นในวันเดียว นั้น</w:t>
      </w:r>
    </w:p>
    <w:p w14:paraId="61906C05" w14:textId="7540A6D2" w:rsidR="0046733C" w:rsidRPr="000B246B" w:rsidRDefault="0046733C" w:rsidP="00C45C91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ดังนั้น กรมพัฒนาธุรกิจการค้า จึงขอประกาศให้ทราบถึงหลักเกณฑ์และวิธีการจดทะเบียนหนังสือบริคณห์สนธิและการจดทะเบียนจัดตั้งบริษัท กรณีที่จะจดทะเบียนพร้อมกันภายในวันเดียวได้นั้น จะต้องดำเนินการครบทุกขั้นตอนดังต่อไปนี้ภายในวันเดียวกัน คือ</w:t>
      </w:r>
    </w:p>
    <w:p w14:paraId="7C8CF5CC" w14:textId="77777777" w:rsidR="0046733C" w:rsidRPr="000B246B" w:rsidRDefault="0046733C" w:rsidP="00B964C3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๑. ผู้เริ่มก่อการตั้งแต่สามคนขึ้นไปร่วมกันจัดทำหนังสือบริคณห์สนธิ</w:t>
      </w:r>
    </w:p>
    <w:p w14:paraId="46BE8839" w14:textId="77777777" w:rsidR="00D33B62" w:rsidRPr="000B246B" w:rsidRDefault="0046733C" w:rsidP="00B964C3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๒. จัดให้มีผู้เข้าชื่อซื้อหุ้นครบตามจำนวนหุ้นทั้งหมดที่บริษัทจะจดทะเบียน ซึ่งอาจมีบุคคลอื่นนอกจากผู้เริ่มก่อการ ตามข้อ ๑ มาเข้าชื่อซื้อหุ้นด้วยก็ได้</w:t>
      </w:r>
      <w:r w:rsidR="00D33B62"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167CC8F4" w14:textId="77777777" w:rsidR="00D33B62" w:rsidRPr="000B246B" w:rsidRDefault="0046733C" w:rsidP="00B964C3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๓. ประชุมจัดตั้งบริษัท (โดยไม่ต้องออกหนังสือนัดประชุมตั้งบริษัท) เพื่อพิจารณากิจการต่าง</w:t>
      </w:r>
      <w:r w:rsidR="00D33B62"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</w:t>
      </w: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ๆ โดยมีผู้เริ่มก่อการและผู้เข้าชื่อซื้อหุ้นหรือผู้รับมอบฉันทะจากบุคคลดังกล่าวเข้าร่วมประชุมครบทุกคน และที่ประชุมมีมติเป็นเอกฉันท์ให้ความเห็นชอบในกิจการที่ได้ประชุมกันนั้น ทั้งนี้ โดยมีระเบียบวาระการประชุมอย่างน้อย ดังต่อไปนี้</w:t>
      </w:r>
    </w:p>
    <w:p w14:paraId="4C35EEBD" w14:textId="77777777" w:rsidR="00D33B62" w:rsidRPr="000B246B" w:rsidRDefault="00D33B62" w:rsidP="000B246B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ab/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๑) พิจารณาตั้งข้อบังคับของบริษัท</w:t>
      </w:r>
    </w:p>
    <w:p w14:paraId="4C14A80B" w14:textId="77777777" w:rsidR="00D33B62" w:rsidRPr="000B246B" w:rsidRDefault="00D33B62" w:rsidP="000B246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ab/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๒) พิจารณาให้สัตยาบันแก่บรรดากิจการที่ผู้เริ่มก่อการตั้งบริษัทได้กระทำ และค่าใช้จ่ายซึ่งจำเป็นต้องจ่ายในการตั้งบริษัท</w:t>
      </w:r>
    </w:p>
    <w:p w14:paraId="4F7F909A" w14:textId="77777777" w:rsidR="00D33B62" w:rsidRPr="000B246B" w:rsidRDefault="00D33B62" w:rsidP="000B246B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ab/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๓) พิจารณาเรื่องหุ้นของบริษัท</w:t>
      </w:r>
    </w:p>
    <w:p w14:paraId="6BDB3F48" w14:textId="77777777" w:rsidR="00D33B62" w:rsidRPr="000B246B" w:rsidRDefault="00D33B62" w:rsidP="000B246B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ab/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="0046733C"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๔) พิจารณาเลือกตั้งกรรมการชุดแรกของบริษัท และกำหนดอำนาจกรรมการ</w:t>
      </w:r>
    </w:p>
    <w:p w14:paraId="5517971B" w14:textId="77777777" w:rsidR="00D33B62" w:rsidRPr="000B246B" w:rsidRDefault="0046733C" w:rsidP="000B246B">
      <w:pPr>
        <w:shd w:val="clear" w:color="auto" w:fill="FFFFFF"/>
        <w:spacing w:after="0" w:line="240" w:lineRule="auto"/>
        <w:ind w:left="306"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๕) พิจารณาเลือกตั้งผู้สอบบัญชีและกำหนดค่าสินจ้าง</w:t>
      </w:r>
    </w:p>
    <w:p w14:paraId="050CBAA8" w14:textId="77777777" w:rsidR="00D33B62" w:rsidRPr="000B246B" w:rsidRDefault="0046733C" w:rsidP="00B964C3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๔. ผู้เริ่มก่อการได้มอบกิจการทั้งปวงให้แก่กรรมการบริษัท</w:t>
      </w:r>
    </w:p>
    <w:p w14:paraId="54617C52" w14:textId="77777777" w:rsidR="00D33B62" w:rsidRPr="000B246B" w:rsidRDefault="0046733C" w:rsidP="00B964C3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๕. กรรมการได้เรียกให้ผู้เข้าชื่อซื้อหุ้นใช้เงินค่าหุ้น โดยจะเรียกครั้งเดียวเต็มมูลค่าหรือเรียกเก็บครั้งแรกไม่น้อยกว่าร้อยละ ๒๕ ก็ได้ และผู้เข้าชื่อซื้อหุ้นทุกคนได้ชำระเงินค่าหุ้นเสร็จเรียบร้อยแล้ว</w:t>
      </w: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</w:rPr>
        <w:br/>
      </w: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ทั้งนี้ การยื่นคำขอจดทะเบียนหนังสือบริคณห์สนธิและจดทะเบียนจัดตั้งบริษัทไปพร้อมกันนั้น ให้ยื่นคำขอจดทะเบียนและเอกสารประกอบตามที่กำหนดไว้ท้ายระเบียบสำนักงานทะเบียนหุ้นส่วนบริษัทกลาง ว่าด้วยการจดทะเบียนห้างหุ้นส่วนและบริษัท พ.ศ. ๒๕๔๙ แก้ไขเพิ่มเติม (ครั้งที่ ๑) พ.ศ. ๒๕๕๑ และต้องยื่นคำขอภายในระยะเวลาไม่เกินสามเดือนนับแต่วันที่ได้ประชุมกัน</w:t>
      </w:r>
    </w:p>
    <w:p w14:paraId="3F84BADC" w14:textId="77777777" w:rsidR="00F45197" w:rsidRPr="000B246B" w:rsidRDefault="0046733C" w:rsidP="00B964C3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lastRenderedPageBreak/>
        <w:t>อนึ่ง สำหรับผู้ขอจดทะเบียนที่ประสงค์จะจดทะเบียนตามวิธีการแบบเดิมที่แยกจดทะเบียนหนังสือบริคณห์สนธิก่อน แล้วจึงจดทะเบียนจัดตั้งบริษัทนั้น ยังคงสามารถทำได้โดยปฏิบัติตามหลักเกณฑ์และวิธีการเช่นเดิม</w:t>
      </w:r>
    </w:p>
    <w:p w14:paraId="68A2556D" w14:textId="6AB30B8B" w:rsidR="00F45197" w:rsidRPr="000B246B" w:rsidRDefault="0046733C" w:rsidP="00B964C3">
      <w:pPr>
        <w:shd w:val="clear" w:color="auto" w:fill="FFFFFF"/>
        <w:spacing w:before="120" w:after="0" w:line="240" w:lineRule="auto"/>
        <w:ind w:firstLine="1134"/>
        <w:jc w:val="thaiDistribute"/>
        <w:rPr>
          <w:rStyle w:val="a3"/>
          <w:rFonts w:ascii="TH SarabunIT๙" w:hAnsi="TH SarabunIT๙" w:cs="TH SarabunIT๙"/>
          <w:b w:val="0"/>
          <w:bCs w:val="0"/>
          <w:color w:val="2C2C2C"/>
          <w:sz w:val="16"/>
          <w:szCs w:val="16"/>
          <w:shd w:val="clear" w:color="auto" w:fill="FFFFFF"/>
        </w:rPr>
      </w:pPr>
      <w:r w:rsidRPr="000B246B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จึงขอประกาศให้ทราบทั่วกัน</w:t>
      </w:r>
    </w:p>
    <w:p w14:paraId="4EEA6488" w14:textId="06BF0F1A" w:rsidR="00F45197" w:rsidRPr="000B246B" w:rsidRDefault="0046733C" w:rsidP="00B964C3">
      <w:pPr>
        <w:shd w:val="clear" w:color="auto" w:fill="FFFFFF"/>
        <w:spacing w:before="240" w:after="0" w:line="240" w:lineRule="auto"/>
        <w:ind w:firstLine="4536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0B246B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ประกาศ ณ วันที่ ๘ กรกฎาคม ๒๕๕๑</w:t>
      </w:r>
    </w:p>
    <w:p w14:paraId="44697226" w14:textId="77777777" w:rsidR="00F45197" w:rsidRPr="000B246B" w:rsidRDefault="0046733C" w:rsidP="00B964C3">
      <w:pPr>
        <w:shd w:val="clear" w:color="auto" w:fill="FFFFFF"/>
        <w:spacing w:before="120" w:after="0" w:line="240" w:lineRule="auto"/>
        <w:ind w:firstLine="5245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0B246B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นางผานิต หล่อตระกูล</w:t>
      </w:r>
    </w:p>
    <w:p w14:paraId="5CD0585C" w14:textId="77777777" w:rsidR="00F45197" w:rsidRPr="000B246B" w:rsidRDefault="0046733C" w:rsidP="00B964C3">
      <w:pPr>
        <w:shd w:val="clear" w:color="auto" w:fill="FFFFFF"/>
        <w:spacing w:before="120" w:after="0" w:line="240" w:lineRule="auto"/>
        <w:ind w:firstLine="4962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0B246B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รองอธิบดี ปฏิบัติราชการแทน</w:t>
      </w:r>
    </w:p>
    <w:p w14:paraId="46BD12B4" w14:textId="4F111145" w:rsidR="0046733C" w:rsidRPr="000B246B" w:rsidRDefault="0046733C" w:rsidP="00B964C3">
      <w:pPr>
        <w:shd w:val="clear" w:color="auto" w:fill="FFFFFF"/>
        <w:spacing w:after="0" w:line="240" w:lineRule="auto"/>
        <w:ind w:firstLine="4962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0B246B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อธิบดีกรมพัฒนาธุรกิจการค้า</w:t>
      </w:r>
    </w:p>
    <w:sectPr w:rsidR="0046733C" w:rsidRPr="000B246B" w:rsidSect="00EB0D0D">
      <w:headerReference w:type="default" r:id="rId9"/>
      <w:pgSz w:w="11906" w:h="16838"/>
      <w:pgMar w:top="1134" w:right="1134" w:bottom="1134" w:left="1701" w:header="85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F1B48" w14:textId="77777777" w:rsidR="00F45197" w:rsidRDefault="00F45197" w:rsidP="00F45197">
      <w:pPr>
        <w:spacing w:after="0" w:line="240" w:lineRule="auto"/>
      </w:pPr>
      <w:r>
        <w:separator/>
      </w:r>
    </w:p>
  </w:endnote>
  <w:endnote w:type="continuationSeparator" w:id="0">
    <w:p w14:paraId="6CC517D5" w14:textId="77777777" w:rsidR="00F45197" w:rsidRDefault="00F45197" w:rsidP="00F45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3052F" w14:textId="77777777" w:rsidR="00F45197" w:rsidRDefault="00F45197" w:rsidP="00F45197">
      <w:pPr>
        <w:spacing w:after="0" w:line="240" w:lineRule="auto"/>
      </w:pPr>
      <w:r>
        <w:separator/>
      </w:r>
    </w:p>
  </w:footnote>
  <w:footnote w:type="continuationSeparator" w:id="0">
    <w:p w14:paraId="3AEE2874" w14:textId="77777777" w:rsidR="00F45197" w:rsidRDefault="00F45197" w:rsidP="00F45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sz w:val="32"/>
        <w:szCs w:val="32"/>
      </w:rPr>
      <w:id w:val="4485915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A0CBE7" w14:textId="43D1B5B0" w:rsidR="00F45197" w:rsidRPr="00F45197" w:rsidRDefault="00F45197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 w:hint="cs"/>
            <w:sz w:val="32"/>
            <w:szCs w:val="32"/>
            <w:cs/>
          </w:rPr>
          <w:t xml:space="preserve">- </w:t>
        </w:r>
        <w:r w:rsidRPr="00F45197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F45197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F45197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EB0D0D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Pr="00F45197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>
          <w:rPr>
            <w:rFonts w:ascii="TH SarabunPSK" w:hAnsi="TH SarabunPSK" w:cs="TH SarabunPSK" w:hint="cs"/>
            <w:noProof/>
            <w:sz w:val="32"/>
            <w:szCs w:val="32"/>
            <w:cs/>
          </w:rPr>
          <w:t xml:space="preserve"> -</w:t>
        </w:r>
      </w:p>
    </w:sdtContent>
  </w:sdt>
  <w:p w14:paraId="2402542F" w14:textId="77777777" w:rsidR="00F45197" w:rsidRPr="00F45197" w:rsidRDefault="00F45197">
    <w:pPr>
      <w:pStyle w:val="a4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33C"/>
    <w:rsid w:val="000B246B"/>
    <w:rsid w:val="00195830"/>
    <w:rsid w:val="0046733C"/>
    <w:rsid w:val="008C6610"/>
    <w:rsid w:val="00B964C3"/>
    <w:rsid w:val="00C45C91"/>
    <w:rsid w:val="00D33B62"/>
    <w:rsid w:val="00EB0D0D"/>
    <w:rsid w:val="00F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967D46"/>
  <w15:chartTrackingRefBased/>
  <w15:docId w15:val="{214C3926-CB4A-499D-8700-2F0520BD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733C"/>
    <w:rPr>
      <w:b/>
      <w:bCs/>
    </w:rPr>
  </w:style>
  <w:style w:type="paragraph" w:styleId="a4">
    <w:name w:val="header"/>
    <w:basedOn w:val="a"/>
    <w:link w:val="a5"/>
    <w:uiPriority w:val="99"/>
    <w:unhideWhenUsed/>
    <w:rsid w:val="00F45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45197"/>
  </w:style>
  <w:style w:type="paragraph" w:styleId="a6">
    <w:name w:val="footer"/>
    <w:basedOn w:val="a"/>
    <w:link w:val="a7"/>
    <w:uiPriority w:val="99"/>
    <w:unhideWhenUsed/>
    <w:rsid w:val="00F45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45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9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622B6-D3C3-479A-B828-1E09E2DB6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Purin Saysuwan</dc:creator>
  <cp:keywords/>
  <dc:description/>
  <cp:lastModifiedBy>Lenovo</cp:lastModifiedBy>
  <cp:revision>8</cp:revision>
  <dcterms:created xsi:type="dcterms:W3CDTF">2020-02-17T08:20:00Z</dcterms:created>
  <dcterms:modified xsi:type="dcterms:W3CDTF">2020-12-20T13:01:00Z</dcterms:modified>
</cp:coreProperties>
</file>