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2848E" w14:textId="77777777" w:rsidR="008E30BB" w:rsidRDefault="008E30BB" w:rsidP="008F78E6">
      <w:pPr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  <w:r>
        <w:rPr>
          <w:rFonts w:ascii="TH SarabunPSK๙" w:hAnsi="TH SarabunPSK๙" w:cs="TH SarabunPSK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D3EDF" wp14:editId="3DE357EB">
                <wp:simplePos x="0" y="0"/>
                <wp:positionH relativeFrom="column">
                  <wp:posOffset>2231585</wp:posOffset>
                </wp:positionH>
                <wp:positionV relativeFrom="paragraph">
                  <wp:posOffset>-162706</wp:posOffset>
                </wp:positionV>
                <wp:extent cx="1366520" cy="12852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2852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70C56" w14:textId="77777777" w:rsidR="008E30BB" w:rsidRPr="00483920" w:rsidRDefault="008E30BB" w:rsidP="008E30BB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9E4C53" wp14:editId="44E2CD6A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CD3E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7pt;margin-top:-12.8pt;width:107.6pt;height:101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" stroked="f">
                <v:fill opacity="0"/>
                <v:textbox style="mso-fit-shape-to-text:t">
                  <w:txbxContent>
                    <w:p w14:paraId="0B170C56" w14:textId="77777777" w:rsidR="008E30BB" w:rsidRPr="00483920" w:rsidRDefault="008E30BB" w:rsidP="008E30BB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59E4C53" wp14:editId="44E2CD6A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39424B6" w14:textId="77777777" w:rsidR="008E30BB" w:rsidRDefault="008E30BB" w:rsidP="008F78E6">
      <w:pPr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155144E5" w14:textId="77777777" w:rsidR="008E30BB" w:rsidRDefault="008E30BB" w:rsidP="008F78E6">
      <w:pPr>
        <w:jc w:val="center"/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</w:pPr>
    </w:p>
    <w:p w14:paraId="69CCB285" w14:textId="77777777" w:rsidR="006471E1" w:rsidRDefault="008F78E6" w:rsidP="008E30B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E30B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กฎกระทรวง</w:t>
      </w:r>
      <w:r w:rsidRPr="008E30BB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8E30B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จัดตั้งสำนักงานทะเบียนหุ้นส่วนบริษัท แต่งตั้งนายทะเบียน และกำหนดหลักเกณฑ์และวิธีการ</w:t>
      </w:r>
      <w:r w:rsidRPr="008E30BB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8E30B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ในการจดทะเบียนห้างหุ้นส่วนและบริษัทจำกัด (ฉบับที่ ๒)</w:t>
      </w:r>
      <w:r w:rsidRPr="008E30BB">
        <w:rPr>
          <w:rFonts w:ascii="TH SarabunIT๙" w:hAnsi="TH SarabunIT๙" w:cs="TH SarabunIT๙"/>
          <w:b/>
          <w:bCs/>
          <w:color w:val="2C2C2C"/>
          <w:sz w:val="32"/>
          <w:szCs w:val="32"/>
          <w:shd w:val="clear" w:color="auto" w:fill="FFFFFF"/>
        </w:rPr>
        <w:br/>
      </w:r>
      <w:r w:rsidRPr="008E30BB">
        <w:rPr>
          <w:rStyle w:val="a3"/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พ.ศ. ๒๕๕๓</w:t>
      </w:r>
    </w:p>
    <w:p w14:paraId="6CE99465" w14:textId="77777777" w:rsidR="00393F13" w:rsidRPr="00393F13" w:rsidRDefault="00393F13" w:rsidP="008E30B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393F13">
        <w:rPr>
          <w:rFonts w:ascii="TH SarabunIT๙" w:hAnsi="TH SarabunIT๙" w:cs="TH SarabunIT๙"/>
          <w:sz w:val="16"/>
          <w:szCs w:val="16"/>
          <w:u w:val="thick"/>
        </w:rPr>
        <w:tab/>
      </w:r>
      <w:r w:rsidRPr="00393F13">
        <w:rPr>
          <w:rFonts w:ascii="TH SarabunIT๙" w:hAnsi="TH SarabunIT๙" w:cs="TH SarabunIT๙"/>
          <w:sz w:val="16"/>
          <w:szCs w:val="16"/>
          <w:u w:val="thick"/>
        </w:rPr>
        <w:tab/>
      </w:r>
      <w:r w:rsidRPr="00393F13">
        <w:rPr>
          <w:rFonts w:ascii="TH SarabunIT๙" w:hAnsi="TH SarabunIT๙" w:cs="TH SarabunIT๙"/>
          <w:sz w:val="16"/>
          <w:szCs w:val="16"/>
          <w:u w:val="thick"/>
        </w:rPr>
        <w:tab/>
      </w:r>
    </w:p>
    <w:p w14:paraId="57EEDF1A" w14:textId="77777777" w:rsidR="00393F13" w:rsidRDefault="008F78E6" w:rsidP="00393F13">
      <w:pPr>
        <w:shd w:val="clear" w:color="auto" w:fill="FFFFFF"/>
        <w:spacing w:before="240" w:after="0" w:line="240" w:lineRule="auto"/>
        <w:ind w:firstLine="1134"/>
        <w:jc w:val="thaiDistribute"/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</w:pPr>
      <w:r w:rsidRPr="00393F13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อาศัยอำนาจตามความในมาตรา ๑๐๑๔ แห่งประมวลกฎหมายแพ่งและพาณิชย์ อันเป็นกฎหมาย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ที่มีบทบัญญัติบางประการเกี่ยวกับการจำกัดสิทธิและเสรีภาพของบุคคล ซึ่งมาตรา ๒๙ ประกอบกับมาตรา ๔๑ และมาตรา ๔๓ ของรัฐธรรมนูญแห่งราชอาณาจักรไทย บัญญัติให้กระทำได้โดยอาศัยอำนาจตามบทบัญญัติแห่งกฎหมาย รัฐมนตรีว่าการกระทรวงพาณิชย์ออกกฎกระทรวงไว้ ดังต่อไปนี้</w:t>
      </w:r>
    </w:p>
    <w:p w14:paraId="01F1BE64" w14:textId="77777777" w:rsidR="00393F13" w:rsidRDefault="008F78E6" w:rsidP="00393F13">
      <w:pPr>
        <w:shd w:val="clear" w:color="auto" w:fill="FFFFFF"/>
        <w:spacing w:before="120" w:after="0" w:line="240" w:lineRule="auto"/>
        <w:ind w:firstLine="1134"/>
        <w:rPr>
          <w:rFonts w:ascii="TH SarabunIT๙" w:eastAsia="Times New Roman" w:hAnsi="TH SarabunIT๙" w:cs="TH SarabunIT๙"/>
          <w:b/>
          <w:bCs/>
          <w:color w:val="2C2C2C"/>
          <w:sz w:val="32"/>
          <w:szCs w:val="32"/>
        </w:rPr>
      </w:pPr>
      <w:r w:rsidRPr="0085020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๑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กฎกระทรวงนี้ให้ใช้บังคับตั้งแต่วันถัดจากวันประกาศในราชกิจจา</w:t>
      </w:r>
      <w:proofErr w:type="spellStart"/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นุเ</w:t>
      </w:r>
      <w:proofErr w:type="spellEnd"/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บกษาเป็นต้นไป</w:t>
      </w:r>
    </w:p>
    <w:p w14:paraId="3221C2EB" w14:textId="77777777" w:rsidR="00393F13" w:rsidRDefault="008F78E6" w:rsidP="00393F13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5020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๒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ให้</w:t>
      </w:r>
      <w:r w:rsidRPr="00393F13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ยกเลิกความในข้อ ๒ แห่งกฎกระทรวงจัดตั้งสำนักงานทะเบียนหุ้นส่วนบริษัท แต่งตั้ง</w:t>
      </w:r>
      <w:r w:rsidRPr="00393F13">
        <w:rPr>
          <w:rFonts w:ascii="TH SarabunIT๙" w:eastAsia="Times New Roman" w:hAnsi="TH SarabunIT๙" w:cs="TH SarabunIT๙"/>
          <w:color w:val="2C2C2C"/>
          <w:spacing w:val="2"/>
          <w:sz w:val="32"/>
          <w:szCs w:val="32"/>
          <w:cs/>
        </w:rPr>
        <w:t xml:space="preserve">นายทะเบียน และกำหนดหลักเกณฑ์และวิธีการในการจดทะเบียนห้างหุ้นส่วนและบริษัทจำกัด พ.ศ. ๒๕๔๙ 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และให้ใช้ความต่อไปนี้แทน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543F7AE1" w14:textId="77777777" w:rsidR="00393F13" w:rsidRPr="00393F13" w:rsidRDefault="00393F13" w:rsidP="00393F13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>“</w:t>
      </w:r>
      <w:r w:rsidR="008F78E6" w:rsidRPr="00393F13">
        <w:rPr>
          <w:rFonts w:ascii="TH SarabunIT๙" w:eastAsia="Times New Roman" w:hAnsi="TH SarabunIT๙" w:cs="TH SarabunIT๙"/>
          <w:color w:val="2C2C2C"/>
          <w:spacing w:val="4"/>
          <w:sz w:val="32"/>
          <w:szCs w:val="32"/>
          <w:cs/>
        </w:rPr>
        <w:t>ข้อ ๒ ให้จัดตั้งสำนักงานทะเบียนหุ้นส่วนบริษัทกลางขึ้นในกรมพัฒนาธุรกิจการค้า กระทรวง</w:t>
      </w:r>
      <w:r w:rsidR="008F78E6" w:rsidRPr="00393F13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พาณิชย์ โดยมีอธิบดีกรมพัฒนาธุรกิจการค้าเป็นนายทะเบียนกลาง และข้าราชการพลเรือนสามัญผู้ดำรงตำแหน่ง</w:t>
      </w:r>
      <w:r w:rsidR="008F78E6"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ประเภทบริหาร ประเภทอำนวยการ และประเภทวิชาการตั้งแต่ระดับชำนาญการพิเศษขึ้นไป ในสังกัดกรมพัฒนาธุรกิจการค้า ซึ่งนายทะเบียนกลางแต่งตั้งเป็นผู้ช่วยนายทะเบียนกลาง เพื่อปฏิบัติงานทะเบียนของห้างหุ้นส่วนและบริษัทจำกัดที่มีสำนักงานแห่งใหญ่ตั้งอยู่ในเขตกรุงเทพมหานครและจังหวัดอื่นทั่วราชอาณาจักร</w:t>
      </w:r>
      <w:r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>”</w:t>
      </w:r>
    </w:p>
    <w:p w14:paraId="2259DB7D" w14:textId="77777777" w:rsidR="00393F13" w:rsidRDefault="008F78E6" w:rsidP="00393F13">
      <w:pPr>
        <w:shd w:val="clear" w:color="auto" w:fill="FFFFFF"/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</w:rPr>
      </w:pPr>
      <w:r w:rsidRPr="0085020A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ข้อ ๓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ใ</w:t>
      </w:r>
      <w:r w:rsidRPr="00393F13">
        <w:rPr>
          <w:rFonts w:ascii="TH SarabunIT๙" w:eastAsia="Times New Roman" w:hAnsi="TH SarabunIT๙" w:cs="TH SarabunIT๙"/>
          <w:color w:val="2C2C2C"/>
          <w:spacing w:val="2"/>
          <w:sz w:val="32"/>
          <w:szCs w:val="32"/>
          <w:cs/>
        </w:rPr>
        <w:t xml:space="preserve">ห้ยกเลิกความในวรรคสองของข้อ ๓ แห่งกฎกระทรวงจัดตั้งสำนักงานทะเบียนหุ้นส่วนบริษัท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พ.ศ. ๒๕๔๙ และให้ใช้ความต่อไปนี้แทน</w:t>
      </w:r>
      <w:r w:rsidRPr="008E30BB">
        <w:rPr>
          <w:rFonts w:ascii="TH SarabunIT๙" w:eastAsia="Times New Roman" w:hAnsi="TH SarabunIT๙" w:cs="TH SarabunIT๙"/>
          <w:color w:val="2C2C2C"/>
          <w:sz w:val="32"/>
          <w:szCs w:val="32"/>
        </w:rPr>
        <w:t> </w:t>
      </w:r>
    </w:p>
    <w:p w14:paraId="6C460467" w14:textId="77777777" w:rsidR="008F78E6" w:rsidRPr="008E30BB" w:rsidRDefault="00393F13" w:rsidP="00393F13">
      <w:pPr>
        <w:shd w:val="clear" w:color="auto" w:fill="FFFFFF"/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>“</w:t>
      </w:r>
      <w:r w:rsidR="008F78E6"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 xml:space="preserve">ในสำนักงานทะเบียนหุ้นส่วนบริษัท ให้ข้าราชการพลเรือนสามัญผู้ดำรงตำแหน่งประเภทบริหาร </w:t>
      </w:r>
      <w:r w:rsidR="008F78E6" w:rsidRPr="00393F13">
        <w:rPr>
          <w:rFonts w:ascii="TH SarabunIT๙" w:eastAsia="Times New Roman" w:hAnsi="TH SarabunIT๙" w:cs="TH SarabunIT๙"/>
          <w:color w:val="2C2C2C"/>
          <w:spacing w:val="-2"/>
          <w:sz w:val="32"/>
          <w:szCs w:val="32"/>
          <w:cs/>
        </w:rPr>
        <w:t>ประเภทอำนวยการ ประเภทวิชาการ และประเภททั่วไประดับปฏิบัติงานซึ่งมี อายุราชการไม่น้อยกว่าห้าปี และ</w:t>
      </w:r>
      <w:r w:rsidR="008F78E6" w:rsidRPr="008E30BB">
        <w:rPr>
          <w:rFonts w:ascii="TH SarabunIT๙" w:eastAsia="Times New Roman" w:hAnsi="TH SarabunIT๙" w:cs="TH SarabunIT๙"/>
          <w:color w:val="2C2C2C"/>
          <w:sz w:val="32"/>
          <w:szCs w:val="32"/>
          <w:cs/>
        </w:rPr>
        <w:t>ตั้งแต่ระดับชำนาญงานขึ้นไป ในสังกัดกระทรวงพาณิชย์</w:t>
      </w:r>
      <w:r w:rsidRPr="00393F13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ซึ่งนายทะเบียนกลางแต่งตั้งเป็นนายทะเบียน</w:t>
      </w:r>
      <w:r>
        <w:rPr>
          <w:rFonts w:ascii="TH SarabunIT๙" w:eastAsia="Times New Roman" w:hAnsi="TH SarabunIT๙" w:cs="TH SarabunIT๙" w:hint="cs"/>
          <w:color w:val="2C2C2C"/>
          <w:sz w:val="32"/>
          <w:szCs w:val="32"/>
          <w:cs/>
        </w:rPr>
        <w:t>”</w:t>
      </w:r>
    </w:p>
    <w:p w14:paraId="5523D3E2" w14:textId="77777777" w:rsidR="00EA4184" w:rsidRDefault="008F78E6" w:rsidP="00EA4184">
      <w:pPr>
        <w:spacing w:before="120" w:after="0" w:line="240" w:lineRule="auto"/>
        <w:ind w:firstLine="2268"/>
        <w:jc w:val="center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EA4184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ให้ไว้ ณ วันที่ ๑๔ พฤษภาคม พ.ศ. ๒๕๕๓</w:t>
      </w:r>
    </w:p>
    <w:p w14:paraId="5A8477AA" w14:textId="77777777" w:rsidR="00EA4184" w:rsidRDefault="008F78E6" w:rsidP="00EA4184">
      <w:pPr>
        <w:spacing w:before="120" w:after="0" w:line="240" w:lineRule="auto"/>
        <w:ind w:firstLine="2268"/>
        <w:jc w:val="center"/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</w:rPr>
      </w:pPr>
      <w:r w:rsidRPr="00EA4184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พรทิวา นาคา</w:t>
      </w:r>
      <w:proofErr w:type="spellStart"/>
      <w:r w:rsidRPr="00EA4184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ศัย</w:t>
      </w:r>
      <w:proofErr w:type="spellEnd"/>
    </w:p>
    <w:p w14:paraId="26EFAA8C" w14:textId="77777777" w:rsidR="008F78E6" w:rsidRPr="00EA4184" w:rsidRDefault="008F78E6" w:rsidP="00EA4184">
      <w:pPr>
        <w:spacing w:before="120" w:after="0" w:line="240" w:lineRule="auto"/>
        <w:ind w:firstLine="226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4184">
        <w:rPr>
          <w:rStyle w:val="a3"/>
          <w:rFonts w:ascii="TH SarabunIT๙" w:hAnsi="TH SarabunIT๙" w:cs="TH SarabunIT๙"/>
          <w:b w:val="0"/>
          <w:bCs w:val="0"/>
          <w:color w:val="2C2C2C"/>
          <w:sz w:val="32"/>
          <w:szCs w:val="32"/>
          <w:shd w:val="clear" w:color="auto" w:fill="FFFFFF"/>
          <w:cs/>
        </w:rPr>
        <w:t>รัฐมนตรีว่าการกระทรวงพาณิชย์</w:t>
      </w:r>
    </w:p>
    <w:p w14:paraId="536E8504" w14:textId="77777777" w:rsidR="008F78E6" w:rsidRDefault="008F78E6" w:rsidP="00EA4184">
      <w:pPr>
        <w:rPr>
          <w:rFonts w:ascii="TH SarabunIT๙" w:hAnsi="TH SarabunIT๙" w:cs="TH SarabunIT๙"/>
          <w:sz w:val="32"/>
          <w:szCs w:val="32"/>
        </w:rPr>
      </w:pPr>
    </w:p>
    <w:p w14:paraId="51F1C138" w14:textId="77777777" w:rsidR="00EA4184" w:rsidRDefault="00EA4184" w:rsidP="00EA4184">
      <w:pPr>
        <w:rPr>
          <w:rFonts w:ascii="TH SarabunIT๙" w:hAnsi="TH SarabunIT๙" w:cs="TH SarabunIT๙"/>
          <w:sz w:val="32"/>
          <w:szCs w:val="32"/>
        </w:rPr>
      </w:pPr>
    </w:p>
    <w:p w14:paraId="428E6838" w14:textId="77777777" w:rsidR="00EA4184" w:rsidRDefault="00EA4184" w:rsidP="00EA4184">
      <w:pPr>
        <w:rPr>
          <w:rFonts w:ascii="TH SarabunIT๙" w:hAnsi="TH SarabunIT๙" w:cs="TH SarabunIT๙"/>
          <w:sz w:val="32"/>
          <w:szCs w:val="32"/>
        </w:rPr>
      </w:pPr>
    </w:p>
    <w:p w14:paraId="6C41153E" w14:textId="77777777" w:rsidR="00EA4184" w:rsidRDefault="00EA4184" w:rsidP="00EA4184">
      <w:pPr>
        <w:rPr>
          <w:rFonts w:ascii="TH SarabunIT๙" w:hAnsi="TH SarabunIT๙" w:cs="TH SarabunIT๙"/>
          <w:sz w:val="32"/>
          <w:szCs w:val="32"/>
        </w:rPr>
      </w:pPr>
    </w:p>
    <w:p w14:paraId="17D8D0C1" w14:textId="77777777" w:rsidR="008F78E6" w:rsidRPr="008E30BB" w:rsidRDefault="008F78E6" w:rsidP="00EA418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30BB">
        <w:rPr>
          <w:rStyle w:val="a3"/>
          <w:rFonts w:ascii="TH SarabunIT๙" w:hAnsi="TH SarabunIT๙" w:cs="TH SarabunIT๙"/>
          <w:color w:val="2C2C2C"/>
          <w:sz w:val="32"/>
          <w:szCs w:val="32"/>
          <w:u w:val="single"/>
          <w:shd w:val="clear" w:color="auto" w:fill="FFFFFF"/>
          <w:cs/>
        </w:rPr>
        <w:lastRenderedPageBreak/>
        <w:t>หมายเหตุ</w:t>
      </w:r>
      <w:r w:rsidRPr="008E30B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</w:rPr>
        <w:t xml:space="preserve"> :- </w:t>
      </w:r>
      <w:r w:rsidRPr="008E30B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เหตุผลในการประกาศใช้กฎกระทรวงฉบับนี้ คือ โดยที่เป็นก</w:t>
      </w:r>
      <w:bookmarkStart w:id="0" w:name="_GoBack"/>
      <w:bookmarkEnd w:id="0"/>
      <w:r w:rsidRPr="008E30B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ารส</w:t>
      </w:r>
      <w:r w:rsidRPr="00EA4184">
        <w:rPr>
          <w:rFonts w:ascii="TH SarabunIT๙" w:hAnsi="TH SarabunIT๙" w:cs="TH SarabunIT๙"/>
          <w:color w:val="2C2C2C"/>
          <w:spacing w:val="4"/>
          <w:sz w:val="32"/>
          <w:szCs w:val="32"/>
          <w:shd w:val="clear" w:color="auto" w:fill="FFFFFF"/>
          <w:cs/>
        </w:rPr>
        <w:t xml:space="preserve">มควรแก้ไขการกำหนดตำแหน่งของข้าราชการพลเรือนสามัญ ซึ่งนายทะเบียนกลางจะแต่งตั้งเป็นผู้ช่วยนายทะเบียนกลางและนายทะเบียน </w:t>
      </w:r>
      <w:r w:rsidRPr="008E30BB">
        <w:rPr>
          <w:rFonts w:ascii="TH SarabunIT๙" w:hAnsi="TH SarabunIT๙" w:cs="TH SarabunIT๙"/>
          <w:color w:val="2C2C2C"/>
          <w:sz w:val="32"/>
          <w:szCs w:val="32"/>
          <w:shd w:val="clear" w:color="auto" w:fill="FFFFFF"/>
          <w:cs/>
        </w:rPr>
        <w:t>ตามกฎกระทรวงจัดตั้งสำนักงานทะเบียนหุ้นส่วนบริษัท แต่งตั้งนายทะเบียน และกำหนดหลักเกณฑ์และวิธีการ ในการจดทะเบียนห้างหุ้นส่วนและบริษัทจำกัด พ.ศ. ๒๕๔๙ เพื่อให้สอดคล้องกับประเภท และระดับตำแหน่งข้าราชการพลเรือนสามัญตามกฎหมายว่าด้วยระเบียบข้าราชการพลเรือน ที่ใช้บังคับในปัจจุบัน ตลอดจนหน้าที่และความรับผิดชอบสำหรับตำแหน่งของผู้ได้รับการแต่งตั้ง จึงจำเป็นต้องออกกฎกระทรวงนี้</w:t>
      </w:r>
    </w:p>
    <w:sectPr w:rsidR="008F78E6" w:rsidRPr="008E30BB" w:rsidSect="0085020A">
      <w:headerReference w:type="default" r:id="rId7"/>
      <w:pgSz w:w="11906" w:h="16838"/>
      <w:pgMar w:top="1134" w:right="1134" w:bottom="1134" w:left="1701" w:header="85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52C3D" w14:textId="77777777" w:rsidR="00EA4184" w:rsidRDefault="00EA4184" w:rsidP="00EA4184">
      <w:pPr>
        <w:spacing w:after="0" w:line="240" w:lineRule="auto"/>
      </w:pPr>
      <w:r>
        <w:separator/>
      </w:r>
    </w:p>
  </w:endnote>
  <w:endnote w:type="continuationSeparator" w:id="0">
    <w:p w14:paraId="16ECB975" w14:textId="77777777" w:rsidR="00EA4184" w:rsidRDefault="00EA4184" w:rsidP="00EA4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6C748" w14:textId="77777777" w:rsidR="00EA4184" w:rsidRDefault="00EA4184" w:rsidP="00EA4184">
      <w:pPr>
        <w:spacing w:after="0" w:line="240" w:lineRule="auto"/>
      </w:pPr>
      <w:r>
        <w:separator/>
      </w:r>
    </w:p>
  </w:footnote>
  <w:footnote w:type="continuationSeparator" w:id="0">
    <w:p w14:paraId="44165D08" w14:textId="77777777" w:rsidR="00EA4184" w:rsidRDefault="00EA4184" w:rsidP="00EA4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357928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4044DD9E" w14:textId="77777777" w:rsidR="00EA4184" w:rsidRPr="00EA4184" w:rsidRDefault="00EA4184">
        <w:pPr>
          <w:pStyle w:val="a6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- </w:t>
        </w:r>
        <w:r w:rsidRPr="00EA418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EA4184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EA418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C3ED6" w:rsidRPr="001C3ED6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๒</w:t>
        </w:r>
        <w:r w:rsidRPr="00EA4184">
          <w:rPr>
            <w:rFonts w:ascii="TH SarabunIT๙" w:hAnsi="TH SarabunIT๙" w:cs="TH SarabunIT๙"/>
            <w:sz w:val="32"/>
            <w:szCs w:val="32"/>
          </w:rPr>
          <w:fldChar w:fldCharType="end"/>
        </w:r>
        <w:r>
          <w:rPr>
            <w:rFonts w:ascii="TH SarabunIT๙" w:hAnsi="TH SarabunIT๙" w:cs="TH SarabunIT๙"/>
            <w:sz w:val="32"/>
            <w:szCs w:val="32"/>
          </w:rPr>
          <w:t xml:space="preserve"> </w:t>
        </w:r>
        <w:r>
          <w:rPr>
            <w:rFonts w:ascii="TH SarabunIT๙" w:hAnsi="TH SarabunIT๙" w:cs="TH SarabunIT๙" w:hint="cs"/>
            <w:sz w:val="32"/>
            <w:szCs w:val="32"/>
            <w:cs/>
          </w:rPr>
          <w:t>-</w:t>
        </w:r>
      </w:p>
    </w:sdtContent>
  </w:sdt>
  <w:p w14:paraId="2CF6DEDA" w14:textId="77777777" w:rsidR="00EA4184" w:rsidRPr="00EA4184" w:rsidRDefault="00EA4184">
    <w:pPr>
      <w:pStyle w:val="a6"/>
      <w:rPr>
        <w:rFonts w:ascii="TH SarabunIT๙" w:hAnsi="TH SarabunIT๙" w:cs="TH SarabunIT๙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8E6"/>
    <w:rsid w:val="001C3ED6"/>
    <w:rsid w:val="00393F13"/>
    <w:rsid w:val="006471E1"/>
    <w:rsid w:val="006961D0"/>
    <w:rsid w:val="0085020A"/>
    <w:rsid w:val="008E30BB"/>
    <w:rsid w:val="008F78E6"/>
    <w:rsid w:val="00E40422"/>
    <w:rsid w:val="00EA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411FB2B"/>
  <w15:docId w15:val="{CD637A28-A134-4726-BDDE-DF01BB77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78E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E30B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E30B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EA4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EA4184"/>
  </w:style>
  <w:style w:type="paragraph" w:styleId="a8">
    <w:name w:val="footer"/>
    <w:basedOn w:val="a"/>
    <w:link w:val="a9"/>
    <w:uiPriority w:val="99"/>
    <w:unhideWhenUsed/>
    <w:rsid w:val="00EA4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EA4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56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Purin Saysuwan</dc:creator>
  <cp:keywords/>
  <dc:description/>
  <cp:lastModifiedBy>Lenovo</cp:lastModifiedBy>
  <cp:revision>3</cp:revision>
  <dcterms:created xsi:type="dcterms:W3CDTF">2020-09-16T04:00:00Z</dcterms:created>
  <dcterms:modified xsi:type="dcterms:W3CDTF">2020-12-20T04:57:00Z</dcterms:modified>
</cp:coreProperties>
</file>