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08EFE3" w14:textId="46D8DF9E" w:rsidR="008D6121" w:rsidRDefault="008D6121" w:rsidP="0068771D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64754B3" w14:textId="77777777" w:rsidR="008D6121" w:rsidRPr="008D6121" w:rsidRDefault="008D6121" w:rsidP="00ED4208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14:paraId="77FD0620" w14:textId="420B476C" w:rsidR="00B60F1E" w:rsidRDefault="00B60F1E" w:rsidP="00ED420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45BFC8C2" wp14:editId="6985A21A">
            <wp:extent cx="1184910" cy="1192530"/>
            <wp:effectExtent l="0" t="0" r="0" b="7620"/>
            <wp:docPr id="2" name="Picture 5" descr="Description: http://www.thammasen.go.th/site/images/stories/kkk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cription: http://www.thammasen.go.th/site/images/stories/kkkk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119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BA1E9" w14:textId="713ACDFB" w:rsidR="00AA6256" w:rsidRPr="0016230F" w:rsidRDefault="00AA6256" w:rsidP="00ED420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6230F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ประกาศกรมพัฒนาธุรกิจการค้า</w:t>
      </w:r>
    </w:p>
    <w:p w14:paraId="6D56E398" w14:textId="532465D0" w:rsidR="00655BD6" w:rsidRDefault="00AA6256" w:rsidP="00DC09D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C09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</w:t>
      </w:r>
      <w:r w:rsidR="00DC09DB" w:rsidRPr="00DC09D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B67D73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จัดการ</w:t>
      </w:r>
      <w:r w:rsidR="00DC09DB" w:rsidRPr="00DC09D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ประชุมของนิติบุคคลภายใต้</w:t>
      </w:r>
      <w:r w:rsidR="00DC09DB" w:rsidRPr="00DC09DB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ข้อกำหนดออกตามความในมาตรา 9</w:t>
      </w:r>
      <w:r w:rsidR="00DC09DB" w:rsidRPr="00DC09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1E600488" w14:textId="3662C444" w:rsidR="003B4858" w:rsidRPr="00655BD6" w:rsidRDefault="00B67D73" w:rsidP="00655BD6">
      <w:pPr>
        <w:spacing w:after="0" w:line="240" w:lineRule="auto"/>
        <w:jc w:val="center"/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</w:pPr>
      <w:r w:rsidRPr="00DC09DB">
        <w:rPr>
          <w:rFonts w:ascii="TH SarabunIT๙" w:hAnsi="TH SarabunIT๙" w:cs="TH SarabunIT๙" w:hint="cs"/>
          <w:b/>
          <w:bCs/>
          <w:sz w:val="32"/>
          <w:szCs w:val="32"/>
          <w:cs/>
        </w:rPr>
        <w:t>แห่ง</w:t>
      </w:r>
      <w:r w:rsidR="00DC09DB" w:rsidRPr="00DC09DB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พระราชกำหนดการบริหารราชการในสถานการณ</w:t>
      </w:r>
      <w:r w:rsidR="00EB4016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์ฉุกเฉิน พ.ศ. 2548 (ฉบับที่ 10)</w:t>
      </w:r>
      <w:r w:rsidR="00DC09DB" w:rsidRPr="00DC09DB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พ.ศ. 2563</w:t>
      </w:r>
    </w:p>
    <w:p w14:paraId="3A0C67AB" w14:textId="60F43DC4" w:rsidR="00ED4208" w:rsidRPr="0016230F" w:rsidRDefault="003B4858" w:rsidP="00A05FE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-------------------------------</w:t>
      </w:r>
      <w:r w:rsidR="00ED4208" w:rsidRPr="0016230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46DB3C7E" w14:textId="5E1F1503" w:rsidR="00A2135E" w:rsidRDefault="00A2135E" w:rsidP="00B60F1E">
      <w:pPr>
        <w:spacing w:before="24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ตามที่ได้มีการ</w:t>
      </w:r>
      <w:r w:rsidR="008D6121">
        <w:rPr>
          <w:rFonts w:ascii="TH SarabunIT๙" w:hAnsi="TH SarabunIT๙" w:cs="TH SarabunIT๙" w:hint="cs"/>
          <w:sz w:val="32"/>
          <w:szCs w:val="32"/>
          <w:cs/>
        </w:rPr>
        <w:t>ออกประกาศกรมพัฒนาธุรกิจการค้า เรื่อง  มาตรการรองรับการแพร่ระบาด</w:t>
      </w:r>
      <w:r w:rsidR="008D6121" w:rsidRPr="00A701F0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ของโรคติดเชื้อไวรัสโคโรนา </w:t>
      </w:r>
      <w:r w:rsidR="008D6121" w:rsidRPr="00A701F0">
        <w:rPr>
          <w:rFonts w:ascii="TH SarabunPSK" w:hAnsi="TH SarabunPSK" w:cs="TH SarabunPSK"/>
          <w:spacing w:val="-6"/>
          <w:sz w:val="32"/>
          <w:szCs w:val="32"/>
          <w:cs/>
        </w:rPr>
        <w:t>2019</w:t>
      </w:r>
      <w:r w:rsidR="008D6121" w:rsidRPr="00A701F0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หรือโรคโควิด </w:t>
      </w:r>
      <w:r w:rsidR="008D6121" w:rsidRPr="00A701F0">
        <w:rPr>
          <w:rFonts w:ascii="TH SarabunPSK" w:hAnsi="TH SarabunPSK" w:cs="TH SarabunPSK"/>
          <w:spacing w:val="-6"/>
          <w:sz w:val="32"/>
          <w:szCs w:val="32"/>
          <w:cs/>
        </w:rPr>
        <w:t>19</w:t>
      </w:r>
      <w:r w:rsidR="008D6121" w:rsidRPr="00A701F0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ซึ่งอาจส่งผลกระทบต่อการจัดประชุมของนิติบุคคล พ.ศ. 2563</w:t>
      </w:r>
      <w:r w:rsidR="006D4AEA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</w:t>
      </w:r>
      <w:r w:rsidR="008D6121">
        <w:rPr>
          <w:rFonts w:ascii="TH SarabunIT๙" w:hAnsi="TH SarabunIT๙" w:cs="TH SarabunIT๙" w:hint="cs"/>
          <w:sz w:val="32"/>
          <w:szCs w:val="32"/>
          <w:cs/>
        </w:rPr>
        <w:t xml:space="preserve"> ลงวันที่ 4 มีนาคม </w:t>
      </w:r>
      <w:r w:rsidR="006E49E6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8D6121">
        <w:rPr>
          <w:rFonts w:ascii="TH SarabunIT๙" w:hAnsi="TH SarabunIT๙" w:cs="TH SarabunIT๙" w:hint="cs"/>
          <w:sz w:val="32"/>
          <w:szCs w:val="32"/>
          <w:cs/>
        </w:rPr>
        <w:t xml:space="preserve">2563 </w:t>
      </w:r>
      <w:r>
        <w:rPr>
          <w:rFonts w:ascii="TH SarabunIT๙" w:hAnsi="TH SarabunIT๙" w:cs="TH SarabunIT๙" w:hint="cs"/>
          <w:sz w:val="32"/>
          <w:szCs w:val="32"/>
          <w:cs/>
        </w:rPr>
        <w:t>ให้บริษัทจำกัด บริษัทมหาชนจำกัด สมาคมการค้า และหอการค้า ที่ได้รับผลกระทบจากสถานการณ์การแพร่ระบาดของโรคติดเชื้อไวรัสโคโรนา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2019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หรือโรค</w:t>
      </w:r>
      <w:r w:rsidRPr="005D769E">
        <w:rPr>
          <w:rFonts w:ascii="TH SarabunIT๙" w:hAnsi="TH SarabunIT๙" w:cs="TH SarabunIT๙" w:hint="cs"/>
          <w:sz w:val="32"/>
          <w:szCs w:val="32"/>
          <w:cs/>
        </w:rPr>
        <w:t xml:space="preserve">โควิด </w:t>
      </w:r>
      <w:r w:rsidRPr="005D769E">
        <w:rPr>
          <w:rFonts w:ascii="TH SarabunPSK" w:hAnsi="TH SarabunPSK" w:cs="TH SarabunPSK"/>
          <w:sz w:val="32"/>
          <w:szCs w:val="32"/>
          <w:cs/>
        </w:rPr>
        <w:t>19</w:t>
      </w:r>
      <w:r w:rsidRPr="005D76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จนทำให้เกิดเหตุขัดข้องไม่สามารถจัดประชุมหรือจัดประชุมล่าช้าเกินกว่าระยะเวลาที่กฎหมายกำหนด เมื่อได้ดำเนินการจัดประชุมแล้ว ให้มีหนังสือชี้แจงเหตุผลยื่นต่อนายทะเบียนเป็นรายกรณีไป นั้น</w:t>
      </w:r>
    </w:p>
    <w:p w14:paraId="6981D0F4" w14:textId="77777777" w:rsidR="00B67D73" w:rsidRDefault="00657B9C" w:rsidP="00B60F1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16230F">
        <w:rPr>
          <w:rFonts w:ascii="TH SarabunIT๙" w:hAnsi="TH SarabunIT๙" w:cs="TH SarabunIT๙"/>
          <w:sz w:val="32"/>
          <w:szCs w:val="32"/>
          <w:cs/>
        </w:rPr>
        <w:tab/>
      </w:r>
      <w:r w:rsidR="00A2135E">
        <w:rPr>
          <w:rFonts w:ascii="TH SarabunIT๙" w:hAnsi="TH SarabunIT๙" w:cs="TH SarabunIT๙" w:hint="cs"/>
          <w:sz w:val="32"/>
          <w:szCs w:val="32"/>
          <w:cs/>
        </w:rPr>
        <w:t>โดยที่ปรากฏว่า ปัจจุบัน</w:t>
      </w:r>
      <w:r w:rsidR="00C356B2">
        <w:rPr>
          <w:rFonts w:ascii="TH SarabunIT๙" w:hAnsi="TH SarabunIT๙" w:cs="TH SarabunIT๙" w:hint="cs"/>
          <w:sz w:val="32"/>
          <w:szCs w:val="32"/>
          <w:cs/>
        </w:rPr>
        <w:t>รัฐบาลได้ออกมาตรการผ่อนคลายให้ผู้ประกอบการและประชาชนสามารถดำเนินกิจกรรมทางเศรษฐกิจและการดำเนินชีวิต</w:t>
      </w:r>
      <w:r w:rsidR="00401CE6">
        <w:rPr>
          <w:rFonts w:ascii="TH SarabunIT๙" w:hAnsi="TH SarabunIT๙" w:cs="TH SarabunIT๙" w:hint="cs"/>
          <w:sz w:val="32"/>
          <w:szCs w:val="32"/>
          <w:cs/>
        </w:rPr>
        <w:t>วิถีใหม่</w:t>
      </w:r>
      <w:r w:rsidR="00DB01DA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A2135E">
        <w:rPr>
          <w:rFonts w:ascii="TH SarabunIT๙" w:hAnsi="TH SarabunIT๙" w:cs="TH SarabunIT๙" w:hint="cs"/>
          <w:sz w:val="32"/>
          <w:szCs w:val="32"/>
          <w:cs/>
        </w:rPr>
        <w:t>อย่างต่อเนื่อง</w:t>
      </w:r>
      <w:r w:rsidR="00C356B2">
        <w:rPr>
          <w:rFonts w:ascii="TH SarabunIT๙" w:hAnsi="TH SarabunIT๙" w:cs="TH SarabunIT๙" w:hint="cs"/>
          <w:sz w:val="32"/>
          <w:szCs w:val="32"/>
          <w:cs/>
        </w:rPr>
        <w:t xml:space="preserve"> อันเป็นการส่งเสริมและขับเคลื่อนเศรษฐกิจควบคู่ไปกับการรักษาความมั่นคงปลอดภัยด้านสาธารณสุขของประเทศ </w:t>
      </w:r>
      <w:r w:rsidR="008D6121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DB01DA">
        <w:rPr>
          <w:rFonts w:ascii="TH SarabunIT๙" w:hAnsi="TH SarabunIT๙" w:cs="TH SarabunIT๙" w:hint="cs"/>
          <w:sz w:val="32"/>
          <w:szCs w:val="32"/>
          <w:cs/>
        </w:rPr>
        <w:t>กิจกรรมหนึ่ง</w:t>
      </w:r>
      <w:r w:rsidR="0042138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DB01DA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401CE6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DB01DA">
        <w:rPr>
          <w:rFonts w:ascii="TH SarabunIT๙" w:hAnsi="TH SarabunIT๙" w:cs="TH SarabunIT๙" w:hint="cs"/>
          <w:sz w:val="32"/>
          <w:szCs w:val="32"/>
          <w:cs/>
        </w:rPr>
        <w:t>รับ</w:t>
      </w:r>
      <w:r w:rsidR="00AC5C39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401CE6">
        <w:rPr>
          <w:rFonts w:ascii="TH SarabunIT๙" w:hAnsi="TH SarabunIT๙" w:cs="TH SarabunIT๙" w:hint="cs"/>
          <w:sz w:val="32"/>
          <w:szCs w:val="32"/>
          <w:cs/>
        </w:rPr>
        <w:t>ผ่อนคลายให้สามารถดำเนินการได้</w:t>
      </w:r>
      <w:r w:rsidR="00CD56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01CE6">
        <w:rPr>
          <w:rFonts w:ascii="TH SarabunIT๙" w:hAnsi="TH SarabunIT๙" w:cs="TH SarabunIT๙" w:hint="cs"/>
          <w:sz w:val="32"/>
          <w:szCs w:val="32"/>
          <w:cs/>
        </w:rPr>
        <w:t>คือ</w:t>
      </w:r>
      <w:r w:rsidR="00DB01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01CE6">
        <w:rPr>
          <w:rFonts w:ascii="TH SarabunIT๙" w:hAnsi="TH SarabunIT๙" w:cs="TH SarabunIT๙" w:hint="cs"/>
          <w:sz w:val="32"/>
          <w:szCs w:val="32"/>
          <w:cs/>
        </w:rPr>
        <w:t>การจัดประชุม หรือกิจกรรมต่างๆ</w:t>
      </w:r>
      <w:r w:rsidR="00A05F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01CE6">
        <w:rPr>
          <w:rFonts w:ascii="TH SarabunIT๙" w:hAnsi="TH SarabunIT๙" w:cs="TH SarabunIT๙" w:hint="cs"/>
          <w:sz w:val="32"/>
          <w:szCs w:val="32"/>
          <w:cs/>
        </w:rPr>
        <w:t>ที่จัดขึ้นในห้องประชุม</w:t>
      </w:r>
      <w:r w:rsidR="00A05FE1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401C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B01DA">
        <w:rPr>
          <w:rFonts w:ascii="TH SarabunIT๙" w:hAnsi="TH SarabunIT๙" w:cs="TH SarabunIT๙" w:hint="cs"/>
          <w:sz w:val="32"/>
          <w:szCs w:val="32"/>
          <w:cs/>
        </w:rPr>
        <w:t>โดยผู้รับผิดชอบในการดำเนินการ</w:t>
      </w:r>
      <w:r w:rsidR="00401CE6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DB01DA">
        <w:rPr>
          <w:rFonts w:ascii="TH SarabunIT๙" w:hAnsi="TH SarabunIT๙" w:cs="TH SarabunIT๙" w:hint="cs"/>
          <w:sz w:val="32"/>
          <w:szCs w:val="32"/>
          <w:cs/>
        </w:rPr>
        <w:t>หน้าที่</w:t>
      </w:r>
      <w:r w:rsidR="00401CE6">
        <w:rPr>
          <w:rFonts w:ascii="TH SarabunIT๙" w:hAnsi="TH SarabunIT๙" w:cs="TH SarabunIT๙" w:hint="cs"/>
          <w:sz w:val="32"/>
          <w:szCs w:val="32"/>
          <w:cs/>
        </w:rPr>
        <w:t>ปฏิบัติตาม</w:t>
      </w:r>
      <w:r w:rsidR="00CD56D2">
        <w:rPr>
          <w:rFonts w:ascii="TH SarabunIT๙" w:hAnsi="TH SarabunIT๙" w:cs="TH SarabunIT๙" w:hint="cs"/>
          <w:sz w:val="32"/>
          <w:szCs w:val="32"/>
          <w:cs/>
        </w:rPr>
        <w:t>มาตรการ</w:t>
      </w:r>
      <w:r w:rsidR="00401CE6">
        <w:rPr>
          <w:rFonts w:ascii="TH SarabunIT๙" w:hAnsi="TH SarabunIT๙" w:cs="TH SarabunIT๙" w:hint="cs"/>
          <w:sz w:val="32"/>
          <w:szCs w:val="32"/>
          <w:cs/>
        </w:rPr>
        <w:t>การป้องกันและยับยั้งการแพร่ระบา</w:t>
      </w:r>
      <w:r w:rsidR="00A2135E">
        <w:rPr>
          <w:rFonts w:ascii="TH SarabunIT๙" w:hAnsi="TH SarabunIT๙" w:cs="TH SarabunIT๙" w:hint="cs"/>
          <w:sz w:val="32"/>
          <w:szCs w:val="32"/>
          <w:cs/>
        </w:rPr>
        <w:t>ด</w:t>
      </w:r>
      <w:r w:rsidR="00401CE6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401CE6" w:rsidRPr="006D4AEA">
        <w:rPr>
          <w:rFonts w:ascii="TH SarabunIT๙" w:hAnsi="TH SarabunIT๙" w:cs="TH SarabunIT๙" w:hint="cs"/>
          <w:spacing w:val="-4"/>
          <w:sz w:val="32"/>
          <w:szCs w:val="32"/>
          <w:cs/>
        </w:rPr>
        <w:t>โรค</w:t>
      </w:r>
      <w:r w:rsidR="00EB401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</w:t>
      </w:r>
      <w:r w:rsidR="00A2135E" w:rsidRPr="006D4AEA">
        <w:rPr>
          <w:rFonts w:ascii="TH SarabunIT๙" w:hAnsi="TH SarabunIT๙" w:cs="TH SarabunIT๙" w:hint="cs"/>
          <w:spacing w:val="-4"/>
          <w:sz w:val="32"/>
          <w:szCs w:val="32"/>
          <w:cs/>
        </w:rPr>
        <w:t>ติดเชื้อไวรัสโคโรน</w:t>
      </w:r>
      <w:r w:rsidR="00401CE6" w:rsidRPr="006D4AEA">
        <w:rPr>
          <w:rFonts w:ascii="TH SarabunIT๙" w:hAnsi="TH SarabunIT๙" w:cs="TH SarabunIT๙" w:hint="cs"/>
          <w:spacing w:val="-4"/>
          <w:sz w:val="32"/>
          <w:szCs w:val="32"/>
          <w:cs/>
        </w:rPr>
        <w:t>า</w:t>
      </w:r>
      <w:r w:rsidR="00401CE6" w:rsidRPr="006D4AE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401CE6" w:rsidRPr="006D4AEA">
        <w:rPr>
          <w:rFonts w:ascii="TH SarabunPSK" w:hAnsi="TH SarabunPSK" w:cs="TH SarabunPSK"/>
          <w:spacing w:val="-4"/>
          <w:sz w:val="32"/>
          <w:szCs w:val="32"/>
        </w:rPr>
        <w:t>2019</w:t>
      </w:r>
      <w:r w:rsidR="00A2135E" w:rsidRPr="006D4AE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หรือโรค</w:t>
      </w:r>
      <w:r w:rsidR="00401CE6" w:rsidRPr="006D4AE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โควิด </w:t>
      </w:r>
      <w:r w:rsidR="00401CE6" w:rsidRPr="006D4AEA">
        <w:rPr>
          <w:rFonts w:ascii="TH SarabunPSK" w:hAnsi="TH SarabunPSK" w:cs="TH SarabunPSK"/>
          <w:spacing w:val="-4"/>
          <w:sz w:val="32"/>
          <w:szCs w:val="32"/>
          <w:cs/>
        </w:rPr>
        <w:t>19</w:t>
      </w:r>
      <w:r w:rsidR="00401CE6" w:rsidRPr="006D4AE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ที่ทางราชการกำหนด</w:t>
      </w:r>
      <w:r w:rsidR="00DB01DA" w:rsidRPr="006D4AE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D14552" w:rsidRPr="006D4AEA">
        <w:rPr>
          <w:rFonts w:ascii="TH SarabunIT๙" w:hAnsi="TH SarabunIT๙" w:cs="TH SarabunIT๙" w:hint="cs"/>
          <w:spacing w:val="-4"/>
          <w:sz w:val="32"/>
          <w:szCs w:val="32"/>
          <w:cs/>
        </w:rPr>
        <w:t>ตามข้อกำหนดออกตามความในมาตรา 9</w:t>
      </w:r>
      <w:r w:rsidR="00D14552" w:rsidRPr="005D76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C42B9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D14552" w:rsidRPr="005D769E">
        <w:rPr>
          <w:rFonts w:ascii="TH SarabunIT๙" w:hAnsi="TH SarabunIT๙" w:cs="TH SarabunIT๙" w:hint="cs"/>
          <w:sz w:val="32"/>
          <w:szCs w:val="32"/>
          <w:cs/>
        </w:rPr>
        <w:t>แห่ง</w:t>
      </w:r>
      <w:r w:rsidR="00D14552" w:rsidRPr="00303FB4">
        <w:rPr>
          <w:rFonts w:ascii="TH SarabunIT๙" w:hAnsi="TH SarabunIT๙" w:cs="TH SarabunIT๙" w:hint="cs"/>
          <w:spacing w:val="-10"/>
          <w:sz w:val="32"/>
          <w:szCs w:val="32"/>
          <w:cs/>
        </w:rPr>
        <w:t>พระราชกำหนดการบริหารราชการในสถานการณ</w:t>
      </w:r>
      <w:r w:rsidR="00CF1CC0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์ฉุกเฉิน พ.ศ. 2548 (ฉบับที่ 10) ประกาศ ณ </w:t>
      </w:r>
      <w:r w:rsidR="00CD56D2" w:rsidRPr="00303FB4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วันที่ 12 มิถุนายน พ.ศ. 2563 </w:t>
      </w:r>
      <w:r w:rsidR="00CD56D2">
        <w:rPr>
          <w:rFonts w:ascii="TH SarabunIT๙" w:hAnsi="TH SarabunIT๙" w:cs="TH SarabunIT๙" w:hint="cs"/>
          <w:sz w:val="32"/>
          <w:szCs w:val="32"/>
          <w:cs/>
        </w:rPr>
        <w:t>รวมทั้ง</w:t>
      </w:r>
      <w:r w:rsidR="00AA7A73">
        <w:rPr>
          <w:rFonts w:ascii="TH SarabunIT๙" w:hAnsi="TH SarabunIT๙" w:cs="TH SarabunIT๙" w:hint="cs"/>
          <w:sz w:val="32"/>
          <w:szCs w:val="32"/>
          <w:cs/>
        </w:rPr>
        <w:t>มีการประกาศใช้</w:t>
      </w:r>
      <w:r w:rsidR="00D14552" w:rsidRPr="005D769E">
        <w:rPr>
          <w:rFonts w:ascii="TH SarabunIT๙" w:hAnsi="TH SarabunIT๙" w:cs="TH SarabunIT๙" w:hint="cs"/>
          <w:sz w:val="32"/>
          <w:szCs w:val="32"/>
          <w:cs/>
        </w:rPr>
        <w:t xml:space="preserve">พระราชกำหนดว่าด้วยการประชุมผ่านสื่ออิเล็กทรอนิกส์ พ.ศ. 2563 </w:t>
      </w:r>
      <w:r w:rsidR="00AA7A73">
        <w:rPr>
          <w:rFonts w:ascii="TH SarabunIT๙" w:hAnsi="TH SarabunIT๙" w:cs="TH SarabunIT๙" w:hint="cs"/>
          <w:sz w:val="32"/>
          <w:szCs w:val="32"/>
          <w:cs/>
        </w:rPr>
        <w:t>ตั้งแต่วันที่</w:t>
      </w:r>
      <w:r w:rsidR="00303FB4">
        <w:rPr>
          <w:rFonts w:ascii="TH SarabunIT๙" w:hAnsi="TH SarabunIT๙" w:cs="TH SarabunIT๙"/>
          <w:sz w:val="32"/>
          <w:szCs w:val="32"/>
        </w:rPr>
        <w:t xml:space="preserve"> </w:t>
      </w:r>
      <w:r w:rsidR="00AA7A73">
        <w:rPr>
          <w:rFonts w:ascii="TH SarabunIT๙" w:hAnsi="TH SarabunIT๙" w:cs="TH SarabunIT๙" w:hint="cs"/>
          <w:sz w:val="32"/>
          <w:szCs w:val="32"/>
          <w:cs/>
        </w:rPr>
        <w:t>19 เมษายน 2563  ซึ่งอำนวยความสะดวกให้</w:t>
      </w:r>
      <w:r w:rsidR="004D2AB1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D14552" w:rsidRPr="005D769E">
        <w:rPr>
          <w:rFonts w:ascii="TH SarabunIT๙" w:hAnsi="TH SarabunIT๙" w:cs="TH SarabunIT๙" w:hint="cs"/>
          <w:sz w:val="32"/>
          <w:szCs w:val="32"/>
          <w:cs/>
        </w:rPr>
        <w:t>จัดประชุม</w:t>
      </w:r>
      <w:r w:rsidR="004D2AB1">
        <w:rPr>
          <w:rFonts w:ascii="TH SarabunIT๙" w:hAnsi="TH SarabunIT๙" w:cs="TH SarabunIT๙" w:hint="cs"/>
          <w:sz w:val="32"/>
          <w:szCs w:val="32"/>
          <w:cs/>
        </w:rPr>
        <w:t>สามารถกระทำ</w:t>
      </w:r>
      <w:r w:rsidR="00D14552" w:rsidRPr="005D769E">
        <w:rPr>
          <w:rFonts w:ascii="TH SarabunIT๙" w:hAnsi="TH SarabunIT๙" w:cs="TH SarabunIT๙" w:hint="cs"/>
          <w:sz w:val="32"/>
          <w:szCs w:val="32"/>
          <w:cs/>
        </w:rPr>
        <w:t>ผ่านสื่ออิเล็กทรอนิกส์ได้อย่างปลอดภัยและ</w:t>
      </w:r>
      <w:r w:rsidR="00792035">
        <w:rPr>
          <w:rFonts w:ascii="TH SarabunIT๙" w:hAnsi="TH SarabunIT๙" w:cs="TH SarabunIT๙" w:hint="cs"/>
          <w:sz w:val="32"/>
          <w:szCs w:val="32"/>
          <w:cs/>
        </w:rPr>
        <w:t>น่า</w:t>
      </w:r>
      <w:r w:rsidR="00D14552" w:rsidRPr="005D769E">
        <w:rPr>
          <w:rFonts w:ascii="TH SarabunIT๙" w:hAnsi="TH SarabunIT๙" w:cs="TH SarabunIT๙" w:hint="cs"/>
          <w:sz w:val="32"/>
          <w:szCs w:val="32"/>
          <w:cs/>
        </w:rPr>
        <w:t>เชื่อถือ</w:t>
      </w:r>
      <w:r w:rsidR="007920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D2AB1"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="00387CF5">
        <w:rPr>
          <w:rFonts w:ascii="TH SarabunIT๙" w:hAnsi="TH SarabunIT๙" w:cs="TH SarabunIT๙" w:hint="cs"/>
          <w:sz w:val="32"/>
          <w:szCs w:val="32"/>
          <w:cs/>
        </w:rPr>
        <w:t>ทำ</w:t>
      </w:r>
      <w:r w:rsidR="00792035">
        <w:rPr>
          <w:rFonts w:ascii="TH SarabunIT๙" w:hAnsi="TH SarabunIT๙" w:cs="TH SarabunIT๙" w:hint="cs"/>
          <w:sz w:val="32"/>
          <w:szCs w:val="32"/>
          <w:cs/>
        </w:rPr>
        <w:t>ให้ข้อจำกัดที่</w:t>
      </w:r>
      <w:r w:rsidR="00792035" w:rsidRPr="004D2AB1">
        <w:rPr>
          <w:rFonts w:ascii="TH SarabunIT๙" w:hAnsi="TH SarabunIT๙" w:cs="TH SarabunIT๙" w:hint="cs"/>
          <w:spacing w:val="-8"/>
          <w:sz w:val="32"/>
          <w:szCs w:val="32"/>
          <w:cs/>
        </w:rPr>
        <w:t>ส่งผลกระทบต่อการจัดประชุม</w:t>
      </w:r>
      <w:r w:rsidR="00A26D13" w:rsidRPr="004D2AB1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ของบริษัทจำกัด บริษัทมหาชนจำกัด </w:t>
      </w:r>
      <w:r w:rsidR="00A26D13" w:rsidRPr="006D4AEA">
        <w:rPr>
          <w:rFonts w:ascii="TH SarabunIT๙" w:hAnsi="TH SarabunIT๙" w:cs="TH SarabunIT๙" w:hint="cs"/>
          <w:sz w:val="32"/>
          <w:szCs w:val="32"/>
          <w:cs/>
        </w:rPr>
        <w:t xml:space="preserve">สมาคมการค้า และหอการค้า </w:t>
      </w:r>
      <w:r w:rsidR="004D2AB1" w:rsidRPr="006D4AEA">
        <w:rPr>
          <w:rFonts w:ascii="TH SarabunIT๙" w:hAnsi="TH SarabunIT๙" w:cs="TH SarabunIT๙" w:hint="cs"/>
          <w:sz w:val="32"/>
          <w:szCs w:val="32"/>
          <w:cs/>
        </w:rPr>
        <w:t>สิ้นสุด</w:t>
      </w:r>
      <w:r w:rsidR="00CD56D2" w:rsidRPr="006D4AEA">
        <w:rPr>
          <w:rFonts w:ascii="TH SarabunIT๙" w:hAnsi="TH SarabunIT๙" w:cs="TH SarabunIT๙" w:hint="cs"/>
          <w:sz w:val="32"/>
          <w:szCs w:val="32"/>
          <w:cs/>
        </w:rPr>
        <w:t>ลง</w:t>
      </w:r>
      <w:r w:rsidR="00A2135E" w:rsidRPr="006D4A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2BDE" w:rsidRPr="006D4AEA">
        <w:rPr>
          <w:rFonts w:ascii="TH SarabunIT๙" w:hAnsi="TH SarabunIT๙" w:cs="TH SarabunIT๙" w:hint="cs"/>
          <w:sz w:val="32"/>
          <w:szCs w:val="32"/>
          <w:cs/>
        </w:rPr>
        <w:t>อธิบดีกรมพัฒนาธุรกิจการค้า จึง</w:t>
      </w:r>
      <w:r w:rsidR="00B67D73">
        <w:rPr>
          <w:rFonts w:ascii="TH SarabunIT๙" w:hAnsi="TH SarabunIT๙" w:cs="TH SarabunIT๙" w:hint="cs"/>
          <w:sz w:val="32"/>
          <w:szCs w:val="32"/>
          <w:cs/>
        </w:rPr>
        <w:t>ออก</w:t>
      </w:r>
      <w:r w:rsidR="00A2135E" w:rsidRPr="006D4AEA"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B67D73"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14:paraId="33D15B91" w14:textId="56F3F042" w:rsidR="00B67D73" w:rsidRPr="003C25FD" w:rsidRDefault="003C25FD" w:rsidP="00155258">
      <w:pPr>
        <w:spacing w:before="120" w:after="0" w:line="240" w:lineRule="auto"/>
        <w:ind w:left="144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 1 </w:t>
      </w:r>
      <w:r w:rsidR="00B67D73" w:rsidRPr="003C25FD">
        <w:rPr>
          <w:rFonts w:ascii="TH SarabunIT๙" w:hAnsi="TH SarabunIT๙" w:cs="TH SarabunIT๙" w:hint="cs"/>
          <w:sz w:val="32"/>
          <w:szCs w:val="32"/>
          <w:cs/>
        </w:rPr>
        <w:t>ประกาศนี้ให้มีผลใช้บังคับตั้งแต่วันที่ 1 ธันวาคม พ.ศ. 2563 เป็นต้นไป</w:t>
      </w:r>
    </w:p>
    <w:p w14:paraId="6CEC97B8" w14:textId="542CB907" w:rsidR="00AA6256" w:rsidRPr="00B67D73" w:rsidRDefault="003C25FD" w:rsidP="00155258">
      <w:pPr>
        <w:pStyle w:val="a5"/>
        <w:spacing w:before="120" w:after="0" w:line="240" w:lineRule="auto"/>
        <w:ind w:left="0" w:firstLine="1418"/>
        <w:contextualSpacing w:val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 2 </w:t>
      </w:r>
      <w:r w:rsidR="00EA2BDE" w:rsidRPr="003C25FD">
        <w:rPr>
          <w:rFonts w:ascii="TH SarabunIT๙" w:hAnsi="TH SarabunIT๙" w:cs="TH SarabunIT๙" w:hint="cs"/>
          <w:spacing w:val="-10"/>
          <w:sz w:val="32"/>
          <w:szCs w:val="32"/>
          <w:cs/>
        </w:rPr>
        <w:t>ให้ยกเลิก</w:t>
      </w:r>
      <w:r w:rsidR="008C35C9" w:rsidRPr="003C25FD">
        <w:rPr>
          <w:rFonts w:ascii="TH SarabunIT๙" w:hAnsi="TH SarabunIT๙" w:cs="TH SarabunIT๙" w:hint="cs"/>
          <w:spacing w:val="-10"/>
          <w:sz w:val="32"/>
          <w:szCs w:val="32"/>
          <w:cs/>
        </w:rPr>
        <w:t>ประกาศกรมพัฒนาธุรกิจการค้า เรื่อง</w:t>
      </w:r>
      <w:r w:rsidR="00B67D73" w:rsidRPr="003C25FD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มาตรการรองรับการแพร่ระบาดของโรค</w:t>
      </w:r>
      <w:r w:rsidR="008C35C9" w:rsidRPr="003C25FD">
        <w:rPr>
          <w:rFonts w:ascii="TH SarabunIT๙" w:hAnsi="TH SarabunIT๙" w:cs="TH SarabunIT๙" w:hint="cs"/>
          <w:spacing w:val="-10"/>
          <w:sz w:val="32"/>
          <w:szCs w:val="32"/>
          <w:cs/>
        </w:rPr>
        <w:t>ติดเชื้อ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A05FE1" w:rsidRPr="00B67D73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ไวรัสโคโรนา </w:t>
      </w:r>
      <w:r w:rsidR="00A05FE1" w:rsidRPr="00B67D73">
        <w:rPr>
          <w:rFonts w:ascii="TH SarabunPSK" w:hAnsi="TH SarabunPSK" w:cs="TH SarabunPSK" w:hint="cs"/>
          <w:spacing w:val="-8"/>
          <w:sz w:val="32"/>
          <w:szCs w:val="32"/>
          <w:cs/>
        </w:rPr>
        <w:t>2019</w:t>
      </w:r>
      <w:r w:rsidR="00A05FE1" w:rsidRPr="00B67D73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หรือโรคโควิด </w:t>
      </w:r>
      <w:r w:rsidR="00A05FE1" w:rsidRPr="00B67D73">
        <w:rPr>
          <w:rFonts w:ascii="TH SarabunPSK" w:hAnsi="TH SarabunPSK" w:cs="TH SarabunPSK" w:hint="cs"/>
          <w:spacing w:val="-8"/>
          <w:sz w:val="32"/>
          <w:szCs w:val="32"/>
          <w:cs/>
        </w:rPr>
        <w:t>19</w:t>
      </w:r>
      <w:r w:rsidR="00C249C6" w:rsidRPr="00B67D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C35C9" w:rsidRPr="00B67D73">
        <w:rPr>
          <w:rFonts w:ascii="TH SarabunIT๙" w:hAnsi="TH SarabunIT๙" w:cs="TH SarabunIT๙" w:hint="cs"/>
          <w:sz w:val="32"/>
          <w:szCs w:val="32"/>
          <w:cs/>
        </w:rPr>
        <w:t>ซึ่งอาจส่งผลกร</w:t>
      </w:r>
      <w:bookmarkStart w:id="0" w:name="_GoBack"/>
      <w:bookmarkEnd w:id="0"/>
      <w:r w:rsidR="008C35C9" w:rsidRPr="00B67D73">
        <w:rPr>
          <w:rFonts w:ascii="TH SarabunIT๙" w:hAnsi="TH SarabunIT๙" w:cs="TH SarabunIT๙" w:hint="cs"/>
          <w:sz w:val="32"/>
          <w:szCs w:val="32"/>
          <w:cs/>
        </w:rPr>
        <w:t>ะทบต่อการจั</w:t>
      </w:r>
      <w:r w:rsidR="00972B32" w:rsidRPr="00B67D73">
        <w:rPr>
          <w:rFonts w:ascii="TH SarabunIT๙" w:hAnsi="TH SarabunIT๙" w:cs="TH SarabunIT๙" w:hint="cs"/>
          <w:sz w:val="32"/>
          <w:szCs w:val="32"/>
          <w:cs/>
        </w:rPr>
        <w:t>ดประชุมของนิติบุคคล พ.ศ. 2563 ประกาศ</w:t>
      </w:r>
      <w:r w:rsidR="00B67D7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72B32" w:rsidRPr="00B67D73">
        <w:rPr>
          <w:rFonts w:ascii="TH SarabunIT๙" w:hAnsi="TH SarabunIT๙" w:cs="TH SarabunIT๙" w:hint="cs"/>
          <w:sz w:val="32"/>
          <w:szCs w:val="32"/>
          <w:cs/>
        </w:rPr>
        <w:t xml:space="preserve"> ณ </w:t>
      </w:r>
      <w:r w:rsidR="008C35C9" w:rsidRPr="00B67D73">
        <w:rPr>
          <w:rFonts w:ascii="TH SarabunIT๙" w:hAnsi="TH SarabunIT๙" w:cs="TH SarabunIT๙" w:hint="cs"/>
          <w:sz w:val="32"/>
          <w:szCs w:val="32"/>
          <w:cs/>
        </w:rPr>
        <w:t>วันที่ 4 มีนาคม พ.ศ. 2563</w:t>
      </w:r>
      <w:r w:rsidR="00EA2BDE" w:rsidRPr="00B67D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FAB21B4" w14:textId="77777777" w:rsidR="00B60F1E" w:rsidRDefault="00387CF5" w:rsidP="00B60F1E">
      <w:pPr>
        <w:spacing w:before="240" w:after="0" w:line="240" w:lineRule="auto"/>
        <w:ind w:firstLine="4111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</w:t>
      </w:r>
      <w:r w:rsidR="006E49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C42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60F1E"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72B32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2563</w:t>
      </w:r>
    </w:p>
    <w:p w14:paraId="49D5B510" w14:textId="77777777" w:rsidR="00B60F1E" w:rsidRDefault="00B60F1E" w:rsidP="00B60F1E">
      <w:pPr>
        <w:spacing w:before="120" w:after="0" w:line="240" w:lineRule="auto"/>
        <w:ind w:firstLine="4111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นายทศพล ทังสุบุตร</w:t>
      </w:r>
    </w:p>
    <w:p w14:paraId="2E2F3694" w14:textId="4C288727" w:rsidR="00211751" w:rsidRPr="00657B9C" w:rsidRDefault="0068771D" w:rsidP="00B60F1E">
      <w:pPr>
        <w:spacing w:before="120" w:after="0" w:line="240" w:lineRule="auto"/>
        <w:ind w:firstLine="4111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อธิบดีกรมพัฒนาธุรกิจการค้า</w:t>
      </w:r>
    </w:p>
    <w:sectPr w:rsidR="00211751" w:rsidRPr="00657B9C" w:rsidSect="00B67D73">
      <w:pgSz w:w="12240" w:h="15840"/>
      <w:pgMar w:top="142" w:right="1467" w:bottom="993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8250D7"/>
    <w:multiLevelType w:val="hybridMultilevel"/>
    <w:tmpl w:val="602841DE"/>
    <w:lvl w:ilvl="0" w:tplc="4CBEA15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B9C"/>
    <w:rsid w:val="0004190B"/>
    <w:rsid w:val="00102CF7"/>
    <w:rsid w:val="00155258"/>
    <w:rsid w:val="0016230F"/>
    <w:rsid w:val="00211751"/>
    <w:rsid w:val="00262375"/>
    <w:rsid w:val="00303FB4"/>
    <w:rsid w:val="00371E74"/>
    <w:rsid w:val="00387CF5"/>
    <w:rsid w:val="003B4858"/>
    <w:rsid w:val="003C25FD"/>
    <w:rsid w:val="00401CE6"/>
    <w:rsid w:val="0042138A"/>
    <w:rsid w:val="004D2AB1"/>
    <w:rsid w:val="0055517A"/>
    <w:rsid w:val="005D769E"/>
    <w:rsid w:val="00655BD6"/>
    <w:rsid w:val="00657B9C"/>
    <w:rsid w:val="00665C11"/>
    <w:rsid w:val="00687462"/>
    <w:rsid w:val="0068771D"/>
    <w:rsid w:val="006D4AEA"/>
    <w:rsid w:val="006E49E6"/>
    <w:rsid w:val="00792035"/>
    <w:rsid w:val="007B478E"/>
    <w:rsid w:val="007C1EA4"/>
    <w:rsid w:val="008C35C9"/>
    <w:rsid w:val="008D6121"/>
    <w:rsid w:val="00972B32"/>
    <w:rsid w:val="00A05FE1"/>
    <w:rsid w:val="00A2135E"/>
    <w:rsid w:val="00A26D13"/>
    <w:rsid w:val="00A701F0"/>
    <w:rsid w:val="00A81D5F"/>
    <w:rsid w:val="00AA6256"/>
    <w:rsid w:val="00AA7A73"/>
    <w:rsid w:val="00AC5C39"/>
    <w:rsid w:val="00B60F1E"/>
    <w:rsid w:val="00B6124C"/>
    <w:rsid w:val="00B67D73"/>
    <w:rsid w:val="00BC42B9"/>
    <w:rsid w:val="00BE3426"/>
    <w:rsid w:val="00C249C6"/>
    <w:rsid w:val="00C356B2"/>
    <w:rsid w:val="00C51D8B"/>
    <w:rsid w:val="00C65238"/>
    <w:rsid w:val="00CD56D2"/>
    <w:rsid w:val="00CF1CC0"/>
    <w:rsid w:val="00D04317"/>
    <w:rsid w:val="00D14552"/>
    <w:rsid w:val="00D812CC"/>
    <w:rsid w:val="00DB01DA"/>
    <w:rsid w:val="00DC09DB"/>
    <w:rsid w:val="00DE13DF"/>
    <w:rsid w:val="00E85283"/>
    <w:rsid w:val="00EA2BDE"/>
    <w:rsid w:val="00EB4016"/>
    <w:rsid w:val="00ED4208"/>
    <w:rsid w:val="00FF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EA1CF"/>
  <w15:chartTrackingRefBased/>
  <w15:docId w15:val="{149AE324-A38D-4E55-B3A4-C5DBA74DA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5FE1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05FE1"/>
    <w:rPr>
      <w:rFonts w:ascii="Segoe UI" w:hAnsi="Segoe UI" w:cs="Angsana New"/>
      <w:sz w:val="18"/>
      <w:szCs w:val="22"/>
    </w:rPr>
  </w:style>
  <w:style w:type="paragraph" w:styleId="a5">
    <w:name w:val="List Paragraph"/>
    <w:basedOn w:val="a"/>
    <w:uiPriority w:val="34"/>
    <w:qFormat/>
    <w:rsid w:val="00DC0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Anongrut Phuagpunmook</dc:creator>
  <cp:keywords/>
  <dc:description/>
  <cp:lastModifiedBy>Lenovo</cp:lastModifiedBy>
  <cp:revision>3</cp:revision>
  <cp:lastPrinted>2020-11-02T08:11:00Z</cp:lastPrinted>
  <dcterms:created xsi:type="dcterms:W3CDTF">2020-12-25T06:58:00Z</dcterms:created>
  <dcterms:modified xsi:type="dcterms:W3CDTF">2021-01-11T16:28:00Z</dcterms:modified>
</cp:coreProperties>
</file>