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CD4CD1" w14:textId="216D30A6" w:rsidR="00042D75" w:rsidRPr="00D96B69" w:rsidRDefault="00042D75" w:rsidP="003D762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6B69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F00A39" wp14:editId="3A67ACD1">
                <wp:simplePos x="0" y="0"/>
                <wp:positionH relativeFrom="column">
                  <wp:posOffset>2207504</wp:posOffset>
                </wp:positionH>
                <wp:positionV relativeFrom="paragraph">
                  <wp:posOffset>-349885</wp:posOffset>
                </wp:positionV>
                <wp:extent cx="1312985" cy="1318847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2985" cy="131884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2012CC" w14:textId="77777777" w:rsidR="00042D75" w:rsidRPr="00483920" w:rsidRDefault="00042D75" w:rsidP="00042D75">
                            <w:pPr>
                              <w:rPr>
                                <w:rFonts w:ascii="TH SarabunPSK๙" w:hAnsi="TH SarabunPSK๙" w:cs="TH SarabunPSK๙"/>
                                <w: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CD9306C" wp14:editId="23236F2F">
                                  <wp:extent cx="1184910" cy="1192530"/>
                                  <wp:effectExtent l="0" t="0" r="0" b="7620"/>
                                  <wp:docPr id="2" name="Picture 5" descr="Description: http://www.thammasen.go.th/site/images/stories/kkkk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Description: http://www.thammasen.go.th/site/images/stories/kkkk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4910" cy="11925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F00A3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3.8pt;margin-top:-27.55pt;width:103.4pt;height:103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" stroked="f">
                <v:fill opacity="0"/>
                <v:textbox>
                  <w:txbxContent>
                    <w:p w14:paraId="092012CC" w14:textId="77777777" w:rsidR="00042D75" w:rsidRPr="00483920" w:rsidRDefault="00042D75" w:rsidP="00042D75">
                      <w:pPr>
                        <w:rPr>
                          <w:rFonts w:ascii="TH SarabunPSK๙" w:hAnsi="TH SarabunPSK๙" w:cs="TH SarabunPSK๙"/>
                          <w: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CD9306C" wp14:editId="23236F2F">
                            <wp:extent cx="1184910" cy="1192530"/>
                            <wp:effectExtent l="0" t="0" r="0" b="7620"/>
                            <wp:docPr id="2" name="Picture 5" descr="Description: http://www.thammasen.go.th/site/images/stories/kkkk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Description: http://www.thammasen.go.th/site/images/stories/kkkk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4910" cy="11925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BDE51C0" w14:textId="77777777" w:rsidR="00042D75" w:rsidRPr="00D96B69" w:rsidRDefault="00042D75" w:rsidP="003D762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D746333" w14:textId="77777777" w:rsidR="00042D75" w:rsidRPr="00D96B69" w:rsidRDefault="00042D75" w:rsidP="003D762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24CDBC6" w14:textId="3E5C8F54" w:rsidR="00042D75" w:rsidRPr="00D96B69" w:rsidRDefault="00042D75" w:rsidP="00042D75">
      <w:pPr>
        <w:tabs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0EAB874" w14:textId="150E57D9" w:rsidR="009F0B24" w:rsidRPr="00D96B69" w:rsidRDefault="00B4722F" w:rsidP="003D762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6B69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ประกาศกรมพัฒนาธุรกิจการค้า</w:t>
      </w:r>
    </w:p>
    <w:p w14:paraId="17B2FB55" w14:textId="7561E189" w:rsidR="00C022C8" w:rsidRPr="00D96B69" w:rsidRDefault="00B4722F" w:rsidP="003D762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6B69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กำหนดแบบพิมพ์เพื่อใช้ในการให้บริการข้อมูลธุรกิจ พ.ศ. ๒๕๕๙</w:t>
      </w:r>
    </w:p>
    <w:p w14:paraId="3DF675EC" w14:textId="29689C29" w:rsidR="009F0B24" w:rsidRPr="00D96B69" w:rsidRDefault="00042D75" w:rsidP="00042D7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u w:val="thick"/>
        </w:rPr>
      </w:pPr>
      <w:r w:rsidRPr="00D96B69">
        <w:rPr>
          <w:rFonts w:ascii="TH SarabunIT๙" w:hAnsi="TH SarabunIT๙" w:cs="TH SarabunIT๙"/>
          <w:b/>
          <w:bCs/>
          <w:sz w:val="16"/>
          <w:szCs w:val="16"/>
          <w:u w:val="thick"/>
        </w:rPr>
        <w:tab/>
      </w:r>
      <w:r w:rsidRPr="00D96B69">
        <w:rPr>
          <w:rFonts w:ascii="TH SarabunIT๙" w:hAnsi="TH SarabunIT๙" w:cs="TH SarabunIT๙"/>
          <w:b/>
          <w:bCs/>
          <w:sz w:val="16"/>
          <w:szCs w:val="16"/>
          <w:u w:val="thick"/>
        </w:rPr>
        <w:tab/>
      </w:r>
      <w:r w:rsidRPr="00D96B69">
        <w:rPr>
          <w:rFonts w:ascii="TH SarabunIT๙" w:hAnsi="TH SarabunIT๙" w:cs="TH SarabunIT๙"/>
          <w:b/>
          <w:bCs/>
          <w:sz w:val="16"/>
          <w:szCs w:val="16"/>
          <w:u w:val="thick"/>
        </w:rPr>
        <w:tab/>
      </w:r>
    </w:p>
    <w:p w14:paraId="3316A4CB" w14:textId="77777777" w:rsidR="009F0B24" w:rsidRPr="00D96B69" w:rsidRDefault="009F0B24" w:rsidP="00042D75">
      <w:pPr>
        <w:spacing w:before="24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D96B69">
        <w:rPr>
          <w:rFonts w:ascii="TH SarabunIT๙" w:hAnsi="TH SarabunIT๙" w:cs="TH SarabunIT๙"/>
          <w:sz w:val="32"/>
          <w:szCs w:val="32"/>
          <w:cs/>
        </w:rPr>
        <w:t>เพื่อให้การบริการข้อมูลธุรกิจตามกฎหมายที่อยู่ในความรับผิดชอบของกรมพัฒนาธุรกิจการค้ามีประสิทธิภาพสอดคล้องกับมาตรา ๓๕ แห่งพระราชกฤษฎีกาว่าด้วยหลักเกณฑ์ และวิธีการบริการบ้านเมืองที่ดี พ.ศ. ๒๕๔๖ ในการปรับปรุงประกาศขึ้นใหม่ให้ทันสมัยและเหมาะสมกับสภาวการณ์ โดยคำนึงถึงความรวดเร็ว ลดภาระของประชาชนเป็นสำคัญ อธิบดีกรมพัฒนาธุรกิจการค้าจึงออกประกาศไว้ ดังต่อไปนี้</w:t>
      </w:r>
    </w:p>
    <w:p w14:paraId="06BCD338" w14:textId="77777777" w:rsidR="009F0B24" w:rsidRPr="00D96B69" w:rsidRDefault="009F0B24" w:rsidP="003D7621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D96B69">
        <w:rPr>
          <w:rFonts w:ascii="TH SarabunIT๙" w:hAnsi="TH SarabunIT๙" w:cs="TH SarabunIT๙"/>
          <w:sz w:val="32"/>
          <w:szCs w:val="32"/>
          <w:cs/>
        </w:rPr>
        <w:t>ข้อ ๑. ประกาศนี้เรียกว่า “ประกาศกรมพัฒนาธุรกิจการค้า เรื่อง กำหนดแบบพิมพ์เพื่อใช้ในการให้บริการข้อมูลธุรกิจ พ.ศ. ๒๕๕๙</w:t>
      </w:r>
    </w:p>
    <w:p w14:paraId="14FFCC29" w14:textId="77777777" w:rsidR="009F0B24" w:rsidRPr="00D96B69" w:rsidRDefault="009F0B24" w:rsidP="003D7621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D96B69">
        <w:rPr>
          <w:rFonts w:ascii="TH SarabunIT๙" w:hAnsi="TH SarabunIT๙" w:cs="TH SarabunIT๙"/>
          <w:sz w:val="32"/>
          <w:szCs w:val="32"/>
          <w:cs/>
        </w:rPr>
        <w:t>ข้อ ๒. ให้ยกเลิกแบบบริการข้อมูลธุรกิจที่แนบท้ายประกาศกรมพัฒนาธุรกิจการค้า ลงวันที่ ๓๑ พฤษภาคม ๒๕๕๕</w:t>
      </w:r>
    </w:p>
    <w:p w14:paraId="3447F8F1" w14:textId="77777777" w:rsidR="009F0B24" w:rsidRPr="00D96B69" w:rsidRDefault="009F0B24" w:rsidP="003D7621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96B69">
        <w:rPr>
          <w:rFonts w:ascii="TH SarabunIT๙" w:hAnsi="TH SarabunIT๙" w:cs="TH SarabunIT๙"/>
          <w:spacing w:val="-2"/>
          <w:sz w:val="32"/>
          <w:szCs w:val="32"/>
          <w:cs/>
        </w:rPr>
        <w:t>ข้อ ๓. ให้ใช้แบบ บธ.๑ ที่แนบท้ายประกาศนี้สำหรับการให้บริการข้อมูลธุรกิจตามที่กำหนดในประกาศนี้</w:t>
      </w:r>
    </w:p>
    <w:p w14:paraId="48260A4B" w14:textId="77777777" w:rsidR="009F0B24" w:rsidRPr="00D96B69" w:rsidRDefault="009F0B24" w:rsidP="003D7621">
      <w:pPr>
        <w:spacing w:before="120"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D96B69">
        <w:rPr>
          <w:rFonts w:ascii="TH SarabunIT๙" w:hAnsi="TH SarabunIT๙" w:cs="TH SarabunIT๙"/>
          <w:sz w:val="32"/>
          <w:szCs w:val="32"/>
          <w:cs/>
        </w:rPr>
        <w:t>ข้อ ๔. การให้บริการข้อมูลธุรกิจ ได้แก่</w:t>
      </w:r>
    </w:p>
    <w:p w14:paraId="7665C9CB" w14:textId="77777777" w:rsidR="009F0B24" w:rsidRPr="00D96B69" w:rsidRDefault="009F0B24" w:rsidP="002A484B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D96B69">
        <w:rPr>
          <w:rFonts w:ascii="TH SarabunIT๙" w:hAnsi="TH SarabunIT๙" w:cs="TH SarabunIT๙"/>
          <w:sz w:val="32"/>
          <w:szCs w:val="32"/>
          <w:cs/>
        </w:rPr>
        <w:t>(๑) การออกหนังสือรับรองนิติบุคคลตามประมวลกฎหมายแพ่งและพาณิชย์กฎหมายว่าด้วยบริษัทมหาชนจำกัด และกฎหมายว่าด้วยการประกอบธุรกิจของคนต่างด้าว</w:t>
      </w:r>
    </w:p>
    <w:p w14:paraId="39FB55D3" w14:textId="77777777" w:rsidR="009F0B24" w:rsidRPr="00D96B69" w:rsidRDefault="009F0B24" w:rsidP="002A484B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D96B69">
        <w:rPr>
          <w:rFonts w:ascii="TH SarabunIT๙" w:hAnsi="TH SarabunIT๙" w:cs="TH SarabunIT๙"/>
          <w:sz w:val="32"/>
          <w:szCs w:val="32"/>
          <w:cs/>
        </w:rPr>
        <w:t>(๒) การออกใบแทนใบสำคัญแสดงการจดทะเบียนตามประมวลกฎหมายแพ่งและพาณิชย์ กฎหมายว่าด้วยบริษัทมหาชนจำกัด กฎหมายว่</w:t>
      </w:r>
      <w:r w:rsidR="00CC6080" w:rsidRPr="00D96B69">
        <w:rPr>
          <w:rFonts w:ascii="TH SarabunIT๙" w:hAnsi="TH SarabunIT๙" w:cs="TH SarabunIT๙"/>
          <w:sz w:val="32"/>
          <w:szCs w:val="32"/>
          <w:cs/>
        </w:rPr>
        <w:t>าด้วยสมาคมการค้าและกฎหมายว่าด้วย</w:t>
      </w:r>
      <w:r w:rsidRPr="00D96B69">
        <w:rPr>
          <w:rFonts w:ascii="TH SarabunIT๙" w:hAnsi="TH SarabunIT๙" w:cs="TH SarabunIT๙"/>
          <w:sz w:val="32"/>
          <w:szCs w:val="32"/>
          <w:cs/>
        </w:rPr>
        <w:t>หอการค้า</w:t>
      </w:r>
    </w:p>
    <w:p w14:paraId="7A185AD6" w14:textId="77777777" w:rsidR="009F0B24" w:rsidRPr="00D96B69" w:rsidRDefault="00CC6080" w:rsidP="002A484B">
      <w:pPr>
        <w:spacing w:after="0" w:line="240" w:lineRule="auto"/>
        <w:ind w:firstLine="1701"/>
        <w:rPr>
          <w:rFonts w:ascii="TH SarabunIT๙" w:hAnsi="TH SarabunIT๙" w:cs="TH SarabunIT๙"/>
          <w:sz w:val="32"/>
          <w:szCs w:val="32"/>
        </w:rPr>
      </w:pPr>
      <w:r w:rsidRPr="00D96B69">
        <w:rPr>
          <w:rFonts w:ascii="TH SarabunIT๙" w:hAnsi="TH SarabunIT๙" w:cs="TH SarabunIT๙"/>
          <w:sz w:val="32"/>
          <w:szCs w:val="32"/>
          <w:cs/>
        </w:rPr>
        <w:t>(๓) การออกหลักฐานการจดทะเบียนสัญญาหลักประกันทางธุรกิจ พ.ศ. ๒๕๕๘</w:t>
      </w:r>
    </w:p>
    <w:p w14:paraId="1361C61F" w14:textId="77777777" w:rsidR="00CC6080" w:rsidRPr="00D96B69" w:rsidRDefault="00CC6080" w:rsidP="002A484B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D96B69">
        <w:rPr>
          <w:rFonts w:ascii="TH SarabunIT๙" w:hAnsi="TH SarabunIT๙" w:cs="TH SarabunIT๙"/>
          <w:sz w:val="32"/>
          <w:szCs w:val="32"/>
          <w:cs/>
        </w:rPr>
        <w:t>(๔) การรับรองสำเนาเอกสารตามประมวลกฎหมายแพ่งและพาณิชย์ กฎหมายว่าด้วยบริษัทมหาชนจำกัด กฎหมายว่าด้วยการประกอบธุรกิจของคนต่างด้าว กฎหมายว่าด้วยสมาคมการค้าและกฎหมายว่าด้วยหอการค้า</w:t>
      </w:r>
    </w:p>
    <w:p w14:paraId="28FA48D6" w14:textId="77777777" w:rsidR="00CC6080" w:rsidRPr="00D96B69" w:rsidRDefault="00CC6080" w:rsidP="002A484B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D96B69">
        <w:rPr>
          <w:rFonts w:ascii="TH SarabunIT๙" w:hAnsi="TH SarabunIT๙" w:cs="TH SarabunIT๙"/>
          <w:sz w:val="32"/>
          <w:szCs w:val="32"/>
          <w:cs/>
        </w:rPr>
        <w:t>(๕) การตรวจค้นเอกสารตามประมวลกฎหมายแพ่งและพาณิชย์ กฎหมายว่าด้วยบริษัทมหาชนจำกัด กฎหมายว่าด้วยการประกอบธุรกิจของคนต่างด้าว กฎหมายว่าด้วยสมาคมการค้าและกฎหมายว่าด้วยหอการค้า</w:t>
      </w:r>
      <w:r w:rsidR="00183B09" w:rsidRPr="00D96B69">
        <w:rPr>
          <w:rFonts w:ascii="TH SarabunIT๙" w:hAnsi="TH SarabunIT๙" w:cs="TH SarabunIT๙"/>
          <w:sz w:val="32"/>
          <w:szCs w:val="32"/>
          <w:cs/>
        </w:rPr>
        <w:t xml:space="preserve"> และพระราชบัญญัติหลักประกันทางธุรกิจ พ.ศ. ๒๕๕๘</w:t>
      </w:r>
    </w:p>
    <w:p w14:paraId="24C90EB6" w14:textId="77777777" w:rsidR="00183B09" w:rsidRPr="00D96B69" w:rsidRDefault="00183B09" w:rsidP="002A484B">
      <w:pPr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D96B69">
        <w:rPr>
          <w:rFonts w:ascii="TH SarabunIT๙" w:hAnsi="TH SarabunIT๙" w:cs="TH SarabunIT๙"/>
          <w:sz w:val="32"/>
          <w:szCs w:val="32"/>
          <w:cs/>
        </w:rPr>
        <w:t>(๖) การถ่ายข้อมูลด้วยระบ</w:t>
      </w:r>
      <w:r w:rsidR="003D7621" w:rsidRPr="00D96B69">
        <w:rPr>
          <w:rFonts w:ascii="TH SarabunIT๙" w:hAnsi="TH SarabunIT๙" w:cs="TH SarabunIT๙"/>
          <w:sz w:val="32"/>
          <w:szCs w:val="32"/>
          <w:cs/>
        </w:rPr>
        <w:t>บคอมพิวเตอร์ตามประมวลกฎหมายแพ่งแ</w:t>
      </w:r>
      <w:r w:rsidRPr="00D96B69">
        <w:rPr>
          <w:rFonts w:ascii="TH SarabunIT๙" w:hAnsi="TH SarabunIT๙" w:cs="TH SarabunIT๙"/>
          <w:sz w:val="32"/>
          <w:szCs w:val="32"/>
          <w:cs/>
        </w:rPr>
        <w:t>ละพาณิชย์ และพระราชบัญญัติหลักประกันทางธุรกิจ พ.ศ. ๒๕๕๘</w:t>
      </w:r>
    </w:p>
    <w:p w14:paraId="50463535" w14:textId="77777777" w:rsidR="00EE0313" w:rsidRPr="00D96B69" w:rsidRDefault="00EE0313" w:rsidP="003D7621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D96B69">
        <w:rPr>
          <w:rFonts w:ascii="TH SarabunIT๙" w:hAnsi="TH SarabunIT๙" w:cs="TH SarabunIT๙"/>
          <w:sz w:val="32"/>
          <w:szCs w:val="32"/>
          <w:cs/>
        </w:rPr>
        <w:t>ข้อ ๕. แบบบริการข้อมูลธุรกิจที่ยื่นไว้ก่อนวันที่ประกาศฉบับนี้มีผลใช้บังคับ ให้ถือว่าได้ยื่นไว้ตามประกาศฉบับนี้</w:t>
      </w:r>
    </w:p>
    <w:p w14:paraId="30740AF8" w14:textId="77777777" w:rsidR="00EE0313" w:rsidRPr="00D96B69" w:rsidRDefault="00EE0313" w:rsidP="003D7621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D96B69">
        <w:rPr>
          <w:rFonts w:ascii="TH SarabunIT๙" w:hAnsi="TH SarabunIT๙" w:cs="TH SarabunIT๙"/>
          <w:sz w:val="32"/>
          <w:szCs w:val="32"/>
          <w:cs/>
        </w:rPr>
        <w:t xml:space="preserve">ข้อ ๖. ภายในหกสิบวันนับแต่วันที่ประกาศฉบับนี้มีผลใช้บังคับ ผู้ขอรับบริการจะใช้แบบพิมพ์เดิมตามที่นายทะเบียนหรืออธิบดีกรมพัฒนาธุรกิจการค้ากำหนดแล้วแต่กรณีก็ได้ </w:t>
      </w:r>
    </w:p>
    <w:p w14:paraId="6ED5A854" w14:textId="77777777" w:rsidR="00EE0313" w:rsidRPr="00D96B69" w:rsidRDefault="00EE0313" w:rsidP="003D7621">
      <w:pPr>
        <w:spacing w:before="120"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D96B69">
        <w:rPr>
          <w:rFonts w:ascii="TH SarabunIT๙" w:hAnsi="TH SarabunIT๙" w:cs="TH SarabunIT๙"/>
          <w:sz w:val="32"/>
          <w:szCs w:val="32"/>
          <w:cs/>
        </w:rPr>
        <w:t>ทั้งนี้ ตั้งแต่วันที่ ๒ กรกฎาคม พ.ศ. ๒๕๕๙</w:t>
      </w:r>
      <w:bookmarkStart w:id="0" w:name="_GoBack"/>
      <w:bookmarkEnd w:id="0"/>
    </w:p>
    <w:p w14:paraId="15A78F5C" w14:textId="77777777" w:rsidR="00EE0313" w:rsidRPr="00D96B69" w:rsidRDefault="00EE0313" w:rsidP="000551E4">
      <w:pPr>
        <w:spacing w:before="240" w:after="0" w:line="240" w:lineRule="auto"/>
        <w:ind w:firstLine="3544"/>
        <w:jc w:val="center"/>
        <w:rPr>
          <w:rFonts w:ascii="TH SarabunIT๙" w:hAnsi="TH SarabunIT๙" w:cs="TH SarabunIT๙"/>
          <w:sz w:val="32"/>
          <w:szCs w:val="32"/>
        </w:rPr>
      </w:pPr>
      <w:r w:rsidRPr="00D96B69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 w:rsidR="003D7621" w:rsidRPr="00D96B69">
        <w:rPr>
          <w:rFonts w:ascii="TH SarabunIT๙" w:hAnsi="TH SarabunIT๙" w:cs="TH SarabunIT๙"/>
          <w:sz w:val="32"/>
          <w:szCs w:val="32"/>
          <w:cs/>
        </w:rPr>
        <w:t>๒๙ มิถุนายน พ.ศ. ๒๕๕๙</w:t>
      </w:r>
    </w:p>
    <w:p w14:paraId="5833852D" w14:textId="77777777" w:rsidR="003D7621" w:rsidRPr="00D96B69" w:rsidRDefault="003D7621" w:rsidP="002A484B">
      <w:pPr>
        <w:spacing w:before="60" w:after="0" w:line="240" w:lineRule="auto"/>
        <w:ind w:firstLine="3544"/>
        <w:jc w:val="center"/>
        <w:rPr>
          <w:rFonts w:ascii="TH SarabunIT๙" w:hAnsi="TH SarabunIT๙" w:cs="TH SarabunIT๙"/>
          <w:sz w:val="32"/>
          <w:szCs w:val="32"/>
        </w:rPr>
      </w:pPr>
      <w:r w:rsidRPr="00D96B69">
        <w:rPr>
          <w:rFonts w:ascii="TH SarabunIT๙" w:hAnsi="TH SarabunIT๙" w:cs="TH SarabunIT๙"/>
          <w:sz w:val="32"/>
          <w:szCs w:val="32"/>
          <w:cs/>
        </w:rPr>
        <w:t>ผ่องพรรณ เจียรวิริยะพันธ์</w:t>
      </w:r>
    </w:p>
    <w:p w14:paraId="608BAF68" w14:textId="494D2D94" w:rsidR="003D7621" w:rsidRPr="00D96B69" w:rsidRDefault="003D7621" w:rsidP="002A484B">
      <w:pPr>
        <w:spacing w:before="60" w:after="0" w:line="240" w:lineRule="auto"/>
        <w:ind w:firstLine="3544"/>
        <w:jc w:val="center"/>
        <w:rPr>
          <w:rFonts w:ascii="TH SarabunIT๙" w:hAnsi="TH SarabunIT๙" w:cs="TH SarabunIT๙"/>
          <w:sz w:val="32"/>
          <w:szCs w:val="32"/>
        </w:rPr>
      </w:pPr>
      <w:r w:rsidRPr="00D96B69">
        <w:rPr>
          <w:rFonts w:ascii="TH SarabunIT๙" w:hAnsi="TH SarabunIT๙" w:cs="TH SarabunIT๙"/>
          <w:sz w:val="32"/>
          <w:szCs w:val="32"/>
          <w:cs/>
        </w:rPr>
        <w:t>อธิบดีกรมพัฒนาธุรกิจการค้า</w:t>
      </w:r>
    </w:p>
    <w:p w14:paraId="0D8F8EFC" w14:textId="77777777" w:rsidR="002A484B" w:rsidRDefault="002A484B">
      <w:pPr>
        <w:rPr>
          <w:rFonts w:ascii="TH SarabunIT๙" w:hAnsi="TH SarabunIT๙" w:cs="TH SarabunIT๙"/>
          <w:sz w:val="32"/>
          <w:szCs w:val="32"/>
        </w:rPr>
        <w:sectPr w:rsidR="002A484B" w:rsidSect="002A484B">
          <w:pgSz w:w="11906" w:h="16838"/>
          <w:pgMar w:top="993" w:right="1134" w:bottom="284" w:left="1701" w:header="709" w:footer="709" w:gutter="0"/>
          <w:cols w:space="708"/>
          <w:docGrid w:linePitch="360"/>
        </w:sectPr>
      </w:pPr>
    </w:p>
    <w:p w14:paraId="4A471869" w14:textId="1087AF1A" w:rsidR="003D7621" w:rsidRPr="00D96B69" w:rsidRDefault="002A484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lang w:val="th-TH"/>
        </w:rPr>
        <w:lastRenderedPageBreak/>
        <w:drawing>
          <wp:inline distT="0" distB="0" distL="0" distR="0" wp14:anchorId="40552A0C" wp14:editId="58541625">
            <wp:extent cx="6840220" cy="9672955"/>
            <wp:effectExtent l="0" t="0" r="0" b="444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orm_request_information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967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D7621" w:rsidRPr="00D96B69" w:rsidSect="002A484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22F"/>
    <w:rsid w:val="00042D75"/>
    <w:rsid w:val="000551E4"/>
    <w:rsid w:val="00183B09"/>
    <w:rsid w:val="002A484B"/>
    <w:rsid w:val="003D7621"/>
    <w:rsid w:val="009F0B24"/>
    <w:rsid w:val="00B4722F"/>
    <w:rsid w:val="00C022C8"/>
    <w:rsid w:val="00CC6080"/>
    <w:rsid w:val="00D96B69"/>
    <w:rsid w:val="00EE0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C618A"/>
  <w15:docId w15:val="{E26EED96-A243-4463-8D55-20DB67087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76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D762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Nattaphan</dc:creator>
  <cp:lastModifiedBy>Lenovo</cp:lastModifiedBy>
  <cp:revision>8</cp:revision>
  <dcterms:created xsi:type="dcterms:W3CDTF">2020-05-05T03:09:00Z</dcterms:created>
  <dcterms:modified xsi:type="dcterms:W3CDTF">2020-12-20T11:56:00Z</dcterms:modified>
</cp:coreProperties>
</file>